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95B3" w14:textId="77777777" w:rsidR="00CE24D1" w:rsidRDefault="00CE24D1">
      <w:r>
        <w:t>淨土集（印光大師法語菁華）</w:t>
      </w:r>
      <w:r>
        <w:t>—</w:t>
      </w:r>
      <w:r>
        <w:t xml:space="preserve">存好心，說好話，做好事　　悟道法師主講　　（第二集）　　</w:t>
      </w:r>
      <w:r>
        <w:t>2019/6/29</w:t>
      </w:r>
      <w:r>
        <w:t xml:space="preserve">　　日本東京天空劇場　　檔名：</w:t>
      </w:r>
      <w:r>
        <w:t xml:space="preserve">WD20-044-0002 </w:t>
      </w:r>
    </w:p>
    <w:p w14:paraId="3031D9B5" w14:textId="77777777" w:rsidR="00CE24D1" w:rsidRDefault="00CE24D1">
      <w:pPr>
        <w:pStyle w:val="a3"/>
      </w:pPr>
      <w:r>
        <w:t xml:space="preserve">　　《淨土集．印光大師法語菁華》，尊敬的諸位同修大德，及網路前的同修，大家早上好。阿彌陀佛！今天法會還有一天，我們這個時間，繼續來學習「印光大師法語菁華」。昨天我們學習到第十一段：</w:t>
      </w:r>
      <w:r>
        <w:t xml:space="preserve"> </w:t>
      </w:r>
    </w:p>
    <w:p w14:paraId="0379BAE4" w14:textId="77777777" w:rsidR="00CE24D1" w:rsidRDefault="00CE24D1">
      <w:pPr>
        <w:pStyle w:val="a3"/>
      </w:pPr>
      <w:r>
        <w:t xml:space="preserve">　　【十一。只要加以教化。即無不可以使之改惡歸善。放下屠刀。立地成佛。惟在人之信念而力行耳。】</w:t>
      </w:r>
      <w:r>
        <w:t xml:space="preserve"> </w:t>
      </w:r>
    </w:p>
    <w:p w14:paraId="700370E7" w14:textId="77777777" w:rsidR="00CE24D1" w:rsidRDefault="00CE24D1">
      <w:pPr>
        <w:pStyle w:val="a3"/>
      </w:pPr>
      <w:r>
        <w:t xml:space="preserve">　　這個一段我們昨天學習了，我們今天再重複的複習一遍。前面第十、第十一段這兩段祖師的開示，在於人都必須要教化。所以在中國古聖先王建立一個國家，第一優先就是教學，所以講「建國君民，教學為先」，把這個教育擺在第一位。講到教育我們現代人聽起來，覺得現在的教育比過去普及，似乎人人都接受了教育，而且這個教育還達到高學位。讀到大學、碩士、博士，現在可以說很多都是讀高學歷的。這是不是中國古代這些聖賢講的教育？昨天也跟大家分享過，在儒家教學，孔子他的教學，是「志於道，據於德，依於仁，游於藝」。藝是最後面的，前面的道德仁是根本。藝是藝術，各種技藝，科技、文藝、武藝，百科都包括在裡面。現代人從幼兒園學到博士，都是第四個藝這個部分，根本的道德仁沒有。所以他會了科技，懂得很多知識，但是不會做人，不懂做人的道理。教做事不教做人，實際上講人事、人事，人不會做，事也做不好。所以這個根本在道德，就是我們平常講的倫理、道德、因果教育。</w:t>
      </w:r>
      <w:r>
        <w:t xml:space="preserve"> </w:t>
      </w:r>
    </w:p>
    <w:p w14:paraId="4F0F30F9" w14:textId="77777777" w:rsidR="00CE24D1" w:rsidRDefault="00CE24D1">
      <w:pPr>
        <w:pStyle w:val="a3"/>
      </w:pPr>
      <w:r>
        <w:t xml:space="preserve">　　倫理的教育教什麼？教我們人與人之間的關係，認識彼此之間是什麼身分、什麼關係。我們在什麼樣的身分、什麼樣的地位應該盡到什麼樣的義務責任。這個倫理講五倫，夫妻怎麼相處，父子、兄弟姐妹，外面的朋友、君臣，這五倫的關係。這五倫的關係不是誰發明的，它是自然的現象，這是講倫理、道德，父慈子孝。道德教我們認識是非善惡、真妄邪正、利害得失這個標準，不學我們就不懂。善惡，什麼是善、什麼是惡沒有個標準，所以現在人的善惡標準是什麼？對我有利的就是善的，對我不利的就是不善的。對我這個名利有幫助，這都是對的；對我得到名利沒有幫助，這就不對，這是不好。現在人他是建立在這上面，所以人人都講求自私自利，損人利己。這樣天下怎麼能不亂？怎麼會沒有災難？</w:t>
      </w:r>
      <w:r>
        <w:t xml:space="preserve"> </w:t>
      </w:r>
    </w:p>
    <w:p w14:paraId="14D69F65" w14:textId="77777777" w:rsidR="00CE24D1" w:rsidRDefault="00CE24D1">
      <w:pPr>
        <w:pStyle w:val="a3"/>
      </w:pPr>
      <w:r>
        <w:t xml:space="preserve">　　因果教育，善有善報，惡有惡報，這個因果也不是誰定的、誰發明的，是宇宙間自然的規律。像道家的《太上感應篇》它是一篇天律，這不是誰定的。那誰定的？就自己定的，自己造作自己享受，所謂自作自受。自己造善得善果，造惡得惡報，善有善報，惡有惡報，都是自作自受，這個權力完全是在自己。我們不懂因果，造惡業得了惡報，自己也莫名其妙，得到惡報往往怨天尤人，又增加罪業。做善事得了善報，他也不知道，就容易起憍慢之心，因此這個因果教育特別重要。印光祖師一生特別強調因果教育，他說現在這個世間，如果不提倡因果教育，大家不學習因果教育，認識善惡因果報應這理論事實，他說這個世間所有的佛菩薩、神仙都降臨，也救不了這個世界。所以印祖這個話，我們現在看的的確確是這樣。</w:t>
      </w:r>
      <w:r>
        <w:t xml:space="preserve"> </w:t>
      </w:r>
    </w:p>
    <w:p w14:paraId="08AD9E7E" w14:textId="77777777" w:rsidR="00CE24D1" w:rsidRDefault="00CE24D1">
      <w:pPr>
        <w:pStyle w:val="a3"/>
      </w:pPr>
      <w:r>
        <w:t xml:space="preserve">　　所以他一生提倡印的經，一般的大乘經典，他印得不多。有三本書極力的印製流通，第一本就是《了凡四訓》，講改造命運的；第二本，就是道家的《太上感應篇》；第三本，就是《安士全書》。清朝周安士居士他註解《文昌帝君陰騭文》，用</w:t>
      </w:r>
      <w:r>
        <w:lastRenderedPageBreak/>
        <w:t>三教的經典來註解。這個三本書都是講因果教育，這個三本書印祖一生印得最多。人家供養他的錢大部分印經，印經當中，這三本書印得最多，希望人手一冊，提倡因果教育。現在講教化就是倫理的教育、道德的教育、因果教育，要普遍推廣到全球。人覺悟了斷惡修善，災難自然就沒有，這才是化解災難根本的方法。不從這個教育的根本，一直在造惡業，化解災難治標不治本，而且副作用很多，問題愈複雜，沒有找到根本。所以我們淨老和尚在聯合國教科文組織，就提倡這個，希望把中國傳統文化倫理、道德、因果教育，列入聯合國教科文組織的憲章裡面。聽說今年十一月要提這個案，要列入憲章。現在不是說一個地區要學，現在科技、交通這麼發達的時代，是個地球村，是全世界的人統統要學習，才能夠化解災難，挽救這個地球。除此之外，沒有第二條路好走！</w:t>
      </w:r>
      <w:r>
        <w:t xml:space="preserve"> </w:t>
      </w:r>
    </w:p>
    <w:p w14:paraId="07A5EF1D" w14:textId="77777777" w:rsidR="00CE24D1" w:rsidRDefault="00CE24D1">
      <w:pPr>
        <w:pStyle w:val="a3"/>
      </w:pPr>
      <w:r>
        <w:t xml:space="preserve">　　這個關鍵，『惟在人之信念而力行』，這句話就非常重要。「惟」就唯有，在人他的信心、他的念頭正確不正確？有信心、有正念而且還要去力行，還要去實驗。昨天也跟大家報告，我們淨老和尚的家鄉，安徽廬江湯池鎮的實驗成果，還有廣東揭陽謝總他辦的道德講堂，還有很多的企業家，在他自己的企業裡面，實驗的例子，成功的非常多，這就是去力行，照這樣去做。如果沒有力行，理論講得再好、講得再對那也是空談，也救不了這個世界。所以關鍵要明白這個理論方法，還要去力行，佛法講的信解行證。我們今天接著來學習第十二段：</w:t>
      </w:r>
      <w:r>
        <w:t xml:space="preserve"> </w:t>
      </w:r>
    </w:p>
    <w:p w14:paraId="03D2ECE0" w14:textId="77777777" w:rsidR="00CE24D1" w:rsidRDefault="00CE24D1">
      <w:pPr>
        <w:pStyle w:val="a3"/>
      </w:pPr>
      <w:r>
        <w:t xml:space="preserve">　　【十二。念佛之人。需注意教育其子女。使為好人。存好心。說好話。做好事。果能盡人如此。則災難自消。國家亦可以長保治平矣。】</w:t>
      </w:r>
      <w:r>
        <w:t xml:space="preserve"> </w:t>
      </w:r>
    </w:p>
    <w:p w14:paraId="4DD60FD6" w14:textId="77777777" w:rsidR="00CE24D1" w:rsidRDefault="00CE24D1">
      <w:pPr>
        <w:pStyle w:val="a3"/>
      </w:pPr>
      <w:r>
        <w:t xml:space="preserve">　　這是講到『念佛之人』，念佛人現在我們還在這個世間，我們除了念佛之外，還要特別重視這個教育的問題。『需』就是必須的、須要，『注意』，而且「注意」就是專注，注入你的意識，要注意，這提醒非常重要。要注意『教育其子女』，子女從小就要教，如果從小不教，沒有教好，長大了你很難去調整。所以現在子女大概讀到初中、高中，我們常常聽到有叛逆期。為什麼叛逆？從小沒有教好，教得不對，寵，太寵了。慢慢長大了，稍稍不如他的意，他就叛逆，不聽父母的話了。所以這有了兒女，最重要要注重教育；如果不注重這個教育，使子女將來成為好人，那做父母的可能就要操心一輩子。這個在現前社會上，我們看到很多家庭都是這個問題，天下父母心哪有不操心兒女的？操心有什麼用？於事無補。所以現在人不懂這個教育，把我們老祖宗這麼好的教育丟掉不要了，拼命向西方學習，得到這個惡果，這不好的果報。現在做父母的、做老師的都很無奈，也不曉得該怎麼辦。這個問題都在教育上面，因為現在家庭沒有教育，學校沒有教育，社會也沒有，國家也沒有，全世界統統沒有。</w:t>
      </w:r>
      <w:r>
        <w:t xml:space="preserve"> </w:t>
      </w:r>
    </w:p>
    <w:p w14:paraId="282A6301" w14:textId="77777777" w:rsidR="00CE24D1" w:rsidRDefault="00CE24D1">
      <w:pPr>
        <w:pStyle w:val="a3"/>
      </w:pPr>
      <w:r>
        <w:t xml:space="preserve">　　現在遇到問題怎麼辦？有學佛的人還好，像我們做法會，遇到兒女什麼問題的，寫個牌位給他迴向。這個迴向有沒有幫助？不能說沒有幫助，但是是治標，治本還是在教育上，還是要回歸到教育上，你不教，他不懂。現在我們這一代的人，都沒有接受這個教育，現在大家還是過去世有善根，來學佛，我們現在能做的只是亡羊補牢，勉強來修也還可以。在廬江的湯池小鎮，廣東揭陽謝總道德講堂，他們做了這個實驗，給我們增長了很大的信心。以前雖然迷失，現在覺悟還可以，所以道德講堂這個還是要持續來推廣。「教育其子女」，主要目的在哪裡？現在來教子女都教錯了，教子女將來怎麼賺大錢、怎麼做大官，教這個，沒有教他做好人。現在這個教育的理念都是錯誤的，你教他怎麼賺錢、怎麼做官，不擇手段，心都壞了，學壞了，壞了就變</w:t>
      </w:r>
      <w:r>
        <w:lastRenderedPageBreak/>
        <w:t>壞人，那就不是好人，壞人。所以教育要教子女怎麼樣做一個好人，一個正常的人。好人，是什麼樣叫好人？</w:t>
      </w:r>
      <w:r>
        <w:t xml:space="preserve"> </w:t>
      </w:r>
    </w:p>
    <w:p w14:paraId="7D24E42B" w14:textId="77777777" w:rsidR="00CE24D1" w:rsidRDefault="00CE24D1">
      <w:pPr>
        <w:pStyle w:val="a3"/>
      </w:pPr>
      <w:r>
        <w:t xml:space="preserve">　　下面講，『存好心』，那什麼是「好心」？大家都認為我心都很好。如果不讀聖賢書，自己心很壞還認為自己很好，那就完全錯誤。所以不讀古書，不讀聖賢書，真的我們不知道好壞標準在哪裡，不讀經之過。不自私，凡事為公，為大眾；佛法講得更圓滿，為眾生，不為自己，這個心就是好的。如果只想到自己，不管別人，自私自利這個心就不好。『說好話』，「好話」的標準是什麼？什麼叫好話、什麼叫壞話這有個標準。現在人提倡言論自由，去年三月我到圖文巴去參加一個活動，「宗教論壇」，也是澳洲淨宗學院辦的，也邀請當地有幾個宗教代表，大家討論一個話題就是言論自由。我聽一聽，這個言論自由，大家各說各話也沒結論。</w:t>
      </w:r>
      <w:r>
        <w:t xml:space="preserve"> </w:t>
      </w:r>
    </w:p>
    <w:p w14:paraId="0B52386A" w14:textId="77777777" w:rsidR="00CE24D1" w:rsidRDefault="00CE24D1">
      <w:pPr>
        <w:pStyle w:val="a3"/>
      </w:pPr>
      <w:r>
        <w:t xml:space="preserve">　　後來輪到我講，我就講言論自由有個前提，前提是什麼？就是《佛說十善業道經》四種口的善業，不妄語，你講話不能欺騙人，不能打妄語；不兩舌，不挑撥離間；不惡口，講話不能粗魯，惡語；不綺語，不能講花言巧語，不實在的話。我說《十善業道經》這個四種是前提，在遵守這四個口善業的前提之下，那你可以發表你的言論，發表你的看法。如果不遵守這四個口的善業，發表出來的，那不叫言論自由，那叫傷害別人的自由，損害別人的自由，妨礙別人的自由。所以言論自由要在這四個口善業的前提之下，才能講言論自由。現在人不講這個，還亂講，我能講話就是我的自由。所以攻擊、毀謗、兩舌、惡口、綺語、妄語統統出來，這叫言論自由，這是不對的。所以我講完之後有個女眾，我也不知道她哪個教的，她很認同我的講法。那天討論了那麼多，終於有個結論，不然各說各話。所以「說好話」標準，就在《十善業道》、《太上感應篇》、《弟子規》都有，它有個標準。</w:t>
      </w:r>
      <w:r>
        <w:t xml:space="preserve"> </w:t>
      </w:r>
    </w:p>
    <w:p w14:paraId="6C4AF879" w14:textId="77777777" w:rsidR="00CE24D1" w:rsidRDefault="00CE24D1">
      <w:pPr>
        <w:pStyle w:val="a3"/>
      </w:pPr>
      <w:r>
        <w:t xml:space="preserve">　　『做好事』，對大家有利的都是好事，我們今天去掃個街也是好事，為大家服務的都是好事，大家生活上需要的，都是好事。好事能使這個社會安定，幹壞事這個社會就不安定。所以每個人起碼也要做一件好事，一個正常的職業規規矩矩的做，都是好事，掃個地，擦個桌子都是好事。你看，廬江湯池小鎮，中國傳統文化教育中心的老師，到街上撿垃圾。這是教什麼？教那些鎮民不要亂丟，也不去教訓他們，做給他們看。看久了大家也慢慢覺悟，也不敢丟了，這就是好事，為公眾有利的都是好事，都應該去做。</w:t>
      </w:r>
      <w:r>
        <w:t xml:space="preserve"> </w:t>
      </w:r>
    </w:p>
    <w:p w14:paraId="132B1C1E" w14:textId="77777777" w:rsidR="00CE24D1" w:rsidRDefault="00CE24D1">
      <w:pPr>
        <w:pStyle w:val="a3"/>
      </w:pPr>
      <w:r>
        <w:t xml:space="preserve">　　『果能盡人如此，則災難自消，國家亦可以長保治平矣。』果能盡人，就是所有的人都能如此，這個地球上就不會有災難。那災難怎麼來的？人製造出來的。怎麼製造的？造惡業，造不善業才會有災難。人總是不負責任，推卸責任，都把這個災難推給自然界，那很冤枉的。自然怎麼會有災難？自然是最美好的。人都去破壞這個大自然，人去給它破壞，製造災難，然後再把責任推給大自然。所以大家想想，不接受聖賢、佛菩薩的教育，你說這個世界怎麼會沒災難？所以能夠像印祖這個開示，災難就消了，「國家亦可以長保治平」，可以長治久安。這個事情我們也不能指望別人做，念佛的人自己要帶頭來做。所以這段開示針對「念佛之人」，念佛人要先自己來做，做給別人看。我們再看下面這一段：</w:t>
      </w:r>
      <w:r>
        <w:t xml:space="preserve"> </w:t>
      </w:r>
    </w:p>
    <w:p w14:paraId="77E25C93" w14:textId="77777777" w:rsidR="00CE24D1" w:rsidRDefault="00CE24D1">
      <w:pPr>
        <w:pStyle w:val="a3"/>
      </w:pPr>
      <w:r>
        <w:t xml:space="preserve">　　【十三。念佛法門。根本妙諦。在淨土三經。而華嚴經中。普賢菩薩以十大願王導歸極樂。實為十方三世一切諸佛。上成佛道。下化眾生。成始成終之總持法門。故得九界同歸。十方共讚。千經俱闡。萬論均宣也。】</w:t>
      </w:r>
      <w:r>
        <w:t xml:space="preserve"> </w:t>
      </w:r>
    </w:p>
    <w:p w14:paraId="42065DA7" w14:textId="77777777" w:rsidR="00CE24D1" w:rsidRDefault="00CE24D1">
      <w:pPr>
        <w:pStyle w:val="a3"/>
      </w:pPr>
      <w:r>
        <w:t xml:space="preserve">　　這一段就講到『念佛法門』，念佛這個法門，在佛教裡面各宗各派，各種修行的方法，念佛是其中一個方法、一個門徑。佛法的修學法門很多，所謂八萬四千法門，無量法門，這個念佛法門是其中的一種。念佛還有很多種不同的念佛方法，在這個法門當中還有不同的。同樣一個宗，宗下面還有個派，它還有不同的，像禪宗它就有五個派，在日本這五個派都還保留著。在日本的淨土宗目前有三個派，加上我們淨宗學會就四個派。西山淨土宗依《觀經》，善導大師《四帖疏》，經跟註來做為修學經典的依據。還有淨土宗的，有修《無量壽經》的。還有淨土真宗，也有專修《彌陀經》的，根據這三部經典，專修哪一部建立一個宗派。現在淨宗學會，是根據夏蓮居老居士會集的這一本，《無量壽莊嚴清淨平等覺經》做為主修的經典，所以同樣修淨土它也有不同的。但是『根本妙諦』還是在淨土三經，雖然不同，根本這個經典是一樣的，淨土三經第一部就是《無量壽經》，第二部《彌陀經》，第三部就是《觀無量壽佛經》。我們做三時繫念是以《彌陀經》為主，三時都要誦一部《彌陀經》。「根本妙諦」，它微妙的真諦都在這三經裡面。</w:t>
      </w:r>
      <w:r>
        <w:t xml:space="preserve"> </w:t>
      </w:r>
    </w:p>
    <w:p w14:paraId="09439907" w14:textId="77777777" w:rsidR="00CE24D1" w:rsidRDefault="00CE24D1">
      <w:pPr>
        <w:pStyle w:val="a3"/>
      </w:pPr>
      <w:r>
        <w:t xml:space="preserve">　　『而華嚴經中，普賢菩薩以十大願王導歸極樂』，這是《華嚴經》我們看到的。「普賢菩薩以十大願王」，引導四十一位法身大士信願念佛，求生西方極樂世界。所以古大德也把這品經，「普賢菩薩行願品」列在淨土三經後面，成為淨土四經。印光祖師又把《楞嚴經．大勢至菩薩念佛圓通章》，附在這四經後面稱為淨土五經。這是古來祖師大德，把《華嚴經》跟《楞嚴經》加在這三經後面，成為我們現在有看到淨土五經，這個五經是這麼來的。它原來基本的是只有這三經。普賢菩薩以十大願王導歸極樂，『實為十方三世一切諸佛，上成佛道，下化眾生，成始成終之總持法門』。普賢菩薩他引導的對象是什麼？不是凡夫，也不是聲聞、緣覺，也不是權教菩薩，是明心見性的菩薩摩訶薩。不是十法界的菩薩，一真法界的菩薩摩訶薩，菩薩中的大菩薩，就明心見性，破無明，不在十法界在一真法界，從圓教初住到等覺四十一個位次這些大菩薩。所以最高的文殊、普賢示現是等覺菩薩的身分，接近成佛了，都念佛求生西方淨土。</w:t>
      </w:r>
      <w:r>
        <w:t xml:space="preserve"> </w:t>
      </w:r>
    </w:p>
    <w:p w14:paraId="01524E5B" w14:textId="77777777" w:rsidR="00CE24D1" w:rsidRDefault="00CE24D1">
      <w:pPr>
        <w:pStyle w:val="a3"/>
      </w:pPr>
      <w:r>
        <w:t xml:space="preserve">　　《觀無量壽佛經》平生造作五逆十惡，臨終遇到善知識勸導，他信願念佛求生淨土，一念十念，蒙佛接引，往生西方。這個最高的等覺菩薩，最低的五逆十惡，臨終一念十念往生西方的，這個當中所有的都包括在裡面。所以這是「上成佛道，下化眾生」，四十一位法身大士是上成佛道，他們追求就是圓滿成佛，要求生淨土比較快；下化眾生，眾生脫離六道生死輪迴。所以這個法門，是「成始成終之總持法門」，從開始到圓滿，它的大總持法門，可以說是大圓滿。沒有這個淨土法門，實在講其他的法門，都是有條件的、有對象的、有那個層次的。這個法門最高層次的、最低層次的統統可以修，都能往生西方，這是最究竟、最圓滿的一個大總持法門。</w:t>
      </w:r>
      <w:r>
        <w:t xml:space="preserve"> </w:t>
      </w:r>
    </w:p>
    <w:p w14:paraId="4D949DFF" w14:textId="77777777" w:rsidR="00CE24D1" w:rsidRDefault="00CE24D1">
      <w:pPr>
        <w:pStyle w:val="a3"/>
      </w:pPr>
      <w:r>
        <w:t xml:space="preserve">　　『故得九界同歸，十方共讚，千經俱闡，萬論均宣也。』因為這個法門，它廣大，接引的機是最圓滿的，從五逆十惡到等覺菩薩這個當中，沒有一個不能修的，統統可以修。你參禪也可以兼修淨土，學密也可以兼修淨土，你學教也可以兼修淨土，你持戒律也可以兼修淨土。在世間從事任何行業，你很清閒的可以修，很忙的也可以修，沒有一個不能修。男女老少、富貴貧賤統統能修，所以這個法門接引的機就最廣了。所以佛在講其他的經典，附帶介紹西方淨土的非常多，古大德講「十方共讚」，十方諸佛共同讚歎。「千經俱闡」，所有的經典都有講到西方淨土。「萬論均宣」，論是菩薩造的，也都宣揚這個法門，因為這個法門度眾生，平等普度最圓滿。好，我們再看下面：</w:t>
      </w:r>
      <w:r>
        <w:t xml:space="preserve"> </w:t>
      </w:r>
    </w:p>
    <w:p w14:paraId="597E2E88" w14:textId="77777777" w:rsidR="00CE24D1" w:rsidRDefault="00CE24D1">
      <w:pPr>
        <w:pStyle w:val="a3"/>
      </w:pPr>
      <w:r>
        <w:t xml:space="preserve">　　【十四。茹素。即可培養其慈悲心。而免殺機。】</w:t>
      </w:r>
      <w:r>
        <w:t xml:space="preserve"> </w:t>
      </w:r>
    </w:p>
    <w:p w14:paraId="58CBF61D" w14:textId="77777777" w:rsidR="00CE24D1" w:rsidRDefault="00CE24D1">
      <w:pPr>
        <w:pStyle w:val="a3"/>
      </w:pPr>
      <w:r>
        <w:t xml:space="preserve">　　第十四『茹素』，就是我們講吃素，素食，提倡這個素食，『即可培養其慈悲心』。我們要培養慈悲心從吃素開始。社會上，我們勸人家吃素實在講也不容易。我們自己已經吃素了，當然也希望勸別人，特別勸家人吃素，實在講也不容易。有些人講，我心好就好了，何必吃素？還有些人講，那個心很壞的人都是吃素的人，那吃素的心很壞。這個事情因果我們要學習，因果就是什麼？善有善報，惡有惡報，而且這個善惡的因果，它是不能互相代替、互相抵銷的。善的就是善的，惡的就是惡的，不能用善的代替惡的，惡的代替善的，這不能代替的。因為善有善報，惡有惡報，不能互相代替的。你修了善，你修哪條善，這條你就會得到善的果報；我們造哪條惡業，就會得到這條惡業的惡報，標準在《十善業道經》。十善業給我們分十條，身三口四意三，各有果報。所以吃素有吃素的果報，你心不好有心不好的果報，所以這個不能混為一談。「茹素」也是要培養慈悲心的，這個慈悲心培養起來，那怎麼心會不好！吃素心還不好，就是這個慈悲心還沒有生起來，開始在學習，但是培養慈悲心要從這裡下手。你說心很好，一天到晚殺生吃肉，一點慈悲心都沒有這是好心嗎？這個心不好，不是好心。</w:t>
      </w:r>
      <w:r>
        <w:t xml:space="preserve"> </w:t>
      </w:r>
    </w:p>
    <w:p w14:paraId="23ADA728" w14:textId="77777777" w:rsidR="00CE24D1" w:rsidRDefault="00CE24D1">
      <w:pPr>
        <w:pStyle w:val="a3"/>
      </w:pPr>
      <w:r>
        <w:t xml:space="preserve">　　所以我們自己吃素，勸人吃素要有善巧方便。所以過去台中蓮社李老師在那裡教學，他有三不勸，第一個不勸人吃素，第二個不勸人受戒，第三個不勸人出家，這三不勸。但是勸大家來聽經，聽經明理了，你自己明白這些道理，要吃素、要受戒、要出家那是你個人發心的事，絕不勉強，這也是我們要學習的。所以我們勸家人吃素，可以先勸他吃花素開始，或者先從吃三淨肉開始，這個一般他比較容易接受；一下子叫他全斷，這就很難。這我有經驗，以前我父親他不是信佛的，不信佛，他殺生吃肉覺得很正常的，他也不知道這有什麼果報，他不懂。但是我們學佛，總是希望自己的父母能吃素。我母親是比較有善根，她吃全素，後來出家了，那我父親就不行。後來我們跟他溝通，先吃三淨肉，就是不要買活的回來殺，那很不吉利，這個他接受。然後農曆的初一、十五吃一天的，這個他也接受了。但是我父親接受之後，他很按規矩的來，沒有買活的回來殺了。以前家裡自己養的殺雞殺鴨，現在沒有。初一、十五這一天是吃素，他絕不吃一口肉，他就初一、十五，還有早上這一餐。初一、十五，其他還有些花素，就是十齋日、六齋日、佛菩薩聖誕這些都可以，或者婚喪喜慶都可以。勸家人吃素從這裡下手會比較容易，叫他一下全斷這比較困難，慢慢</w:t>
      </w:r>
      <w:r>
        <w:t>再讓他吃全素。比較有善根的人他很快就會吃全素，各人的根器不一樣，善根不一樣。</w:t>
      </w:r>
      <w:r>
        <w:t xml:space="preserve"> </w:t>
      </w:r>
    </w:p>
    <w:p w14:paraId="57F25D3B" w14:textId="77777777" w:rsidR="00CE24D1" w:rsidRDefault="00CE24D1">
      <w:pPr>
        <w:pStyle w:val="a3"/>
      </w:pPr>
      <w:r>
        <w:t xml:space="preserve">　　所以吃素，實在講全世界的佛教只有中國佛教出家人吃素，其他地區的他沒有吃素。像日本的法師沒有吃素的，西藏的也沒有，蒙古的密宗他們也沒有吃全素。不過現在受到素食的影響，在台灣素食餐廳，我看很多喇嘛活佛也都去吃素了。南傳佛教國家也沒吃素，但是他們不殺生，吃三淨肉。因為佛陀時代托缽沒有吃素，吃三淨肉不殺生，不見殺、不聞殺、不為我殺，三淨肉。這是中國佛教，早期也沒有吃素，吃素是從梁武帝開始的。梁武帝他當皇帝信佛，建寺院，讀到《楞伽經》菩薩大慈大悲不忍食眾生肉，他看到這段經文很受感動，他自己帶頭吃素。第一個響應的當然就是出家人，第一個響應的，皇帝都吃素了，我們還吃肉？所以這是梁武帝的功德。這個素食從中國南北朝梁武帝那個時代開始的，一直傳到現在。這符合經典上講的慈悲心，也落實了慈悲心的具體的做法，戒殺吃素。戒殺吃素可以避免殺機，培養慈悲心，這是十善業道第一條不殺生，這條善業。</w:t>
      </w:r>
      <w:r>
        <w:t xml:space="preserve"> </w:t>
      </w:r>
    </w:p>
    <w:p w14:paraId="07EF8704" w14:textId="77777777" w:rsidR="00CE24D1" w:rsidRDefault="00CE24D1">
      <w:pPr>
        <w:pStyle w:val="a3"/>
      </w:pPr>
      <w:r>
        <w:t xml:space="preserve">　　好，今天時間到了，我們就先學習到這一段。下面我們下一次再繼續來學習。祝大家福慧增長，法喜充滿，阿彌陀佛！　　</w:t>
      </w:r>
    </w:p>
    <w:sectPr w:rsidR="00CE24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3388A" w14:textId="77777777" w:rsidR="00CE24D1" w:rsidRDefault="00CE24D1" w:rsidP="00BF360D">
      <w:r>
        <w:separator/>
      </w:r>
    </w:p>
  </w:endnote>
  <w:endnote w:type="continuationSeparator" w:id="0">
    <w:p w14:paraId="376BCF16" w14:textId="77777777" w:rsidR="00CE24D1" w:rsidRDefault="00CE24D1" w:rsidP="00BF3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37C48" w14:textId="77777777" w:rsidR="00CE24D1" w:rsidRDefault="00CE24D1" w:rsidP="00BF360D">
      <w:r>
        <w:separator/>
      </w:r>
    </w:p>
  </w:footnote>
  <w:footnote w:type="continuationSeparator" w:id="0">
    <w:p w14:paraId="06E8F561" w14:textId="77777777" w:rsidR="00CE24D1" w:rsidRDefault="00CE24D1" w:rsidP="00BF36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0D"/>
    <w:rsid w:val="007931EE"/>
    <w:rsid w:val="00BF360D"/>
    <w:rsid w:val="00CE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241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6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6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6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6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