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2BE8" w14:textId="77777777" w:rsidR="00460B0F" w:rsidRDefault="00460B0F">
      <w:r>
        <w:t>二Ｏ一九年英國「福慧始源</w:t>
      </w:r>
      <w:r>
        <w:t xml:space="preserve"> </w:t>
      </w:r>
      <w:r>
        <w:t>孝敬根本」專題演講</w:t>
      </w:r>
      <w:r>
        <w:t>—</w:t>
      </w:r>
      <w:r>
        <w:t xml:space="preserve">淨土集．印光大師法語菁華　　悟道法師主講　　（第一集）　　</w:t>
      </w:r>
      <w:r>
        <w:t>2019/8/25</w:t>
      </w:r>
      <w:r>
        <w:t xml:space="preserve">　　英國倫敦</w:t>
      </w:r>
      <w:r>
        <w:t>ExCel</w:t>
      </w:r>
      <w:r>
        <w:t>展覽中心　　檔名：</w:t>
      </w:r>
      <w:r>
        <w:t xml:space="preserve">WD20-045-0001 </w:t>
      </w:r>
    </w:p>
    <w:p w14:paraId="08FC5207" w14:textId="77777777" w:rsidR="00460B0F" w:rsidRDefault="00460B0F">
      <w:pPr>
        <w:pStyle w:val="a3"/>
      </w:pPr>
      <w:r>
        <w:t xml:space="preserve">　　尊敬的諸位法師，尊敬的休斯校長賢伉儷，尊敬的英國漢學院院長妙公大和尚，尊敬的諸位嘉賓、諸位同修大德，大家下午好。阿彌陀佛！</w:t>
      </w:r>
      <w:r>
        <w:t xml:space="preserve"> </w:t>
      </w:r>
    </w:p>
    <w:p w14:paraId="52E39C00" w14:textId="77777777" w:rsidR="00460B0F" w:rsidRDefault="00460B0F">
      <w:pPr>
        <w:pStyle w:val="a3"/>
      </w:pPr>
      <w:r>
        <w:t xml:space="preserve">　　今天這個活動第三堂課，大會安排悟道跟大家學習《淨土集．印光大師法語菁華》。我們這次活動兩天，昨天繫念法會，今天上午祭祖，下午有兩堂課，由英國漢學院同學來跟大家分享學習的心得，非常難得、非常殊勝。我們也希望在漢學院的同學，有時間在學習過程當中，能夠常常與社會大眾來分享、來交流。我們下午第一堂課學習，就是以《論語》開頭第一篇「學而篇」，「學而時習之，不亦說乎」。學習能得到喜悅，得到法喜，更重要的要學以致用，學了之後，在生活上待人處事接物要用得上，要派上用場。當初在籌備漢學院，大家都會想到一個問題，我們學生來漢學院學習，學了之後，到社會上出路在哪裡，能不能找得到工作？這個問題也是很現實的一個問題。根據過去在海內外，特別在中國大陸很多企業家，以傳統文化來教導自己公司上上下下的員工，得到非常成功的例子。有的企業幾乎快倒閉，因為接觸到淨老和尚提倡的這個中國傳統文化，把整個企業起死回生救過來了。不但救過來還更殊勝，業績加倍的增長。</w:t>
      </w:r>
      <w:r>
        <w:t xml:space="preserve"> </w:t>
      </w:r>
    </w:p>
    <w:p w14:paraId="00E49474" w14:textId="77777777" w:rsidR="00460B0F" w:rsidRDefault="00460B0F">
      <w:pPr>
        <w:pStyle w:val="a3"/>
      </w:pPr>
      <w:r>
        <w:t xml:space="preserve">　　這個事實告訴我們，不怕學了傳統文化找不到工作，你真正學會、會用了，大概大家都搶著要，那還怕找不到工作嗎？你都做不完。不能學成書呆子，學成書呆子就不起作用。我們導師淨老和尚在早年講經常講，他引用雪廬老人李老師當年，對台中蓮社學生的開示，說過去讀書人有讀成書呆子的，大家學佛不能學成佛呆子。這個早年，我聽我們淨老和尚幾十年前講的，也常常記在心裡，所以學以致用，要能活用。不能學了沒用，那就得不到法喜，學了用不上，這也是障礙我們傳統文化的弘揚。大家看到學了派不上用場，沒用，大家對學習傳統文化就失去信心了。所以鼓勵我們同學，大家一定要學以致用，學了要能活用，能夠這樣的學習走到哪裡大家都歡迎。這次我們活動兩天，今年只有兩天，我們前面三年都是三天的活動。今年祭祖只有辦一場，過去三年我們在此地祭祖是辦兩場，今年改為一場。兩天很快過去了，我們這次活動也進入尾聲。</w:t>
      </w:r>
      <w:r>
        <w:t xml:space="preserve"> </w:t>
      </w:r>
    </w:p>
    <w:p w14:paraId="5C1FE18F" w14:textId="77777777" w:rsidR="00460B0F" w:rsidRDefault="00460B0F">
      <w:pPr>
        <w:pStyle w:val="a3"/>
      </w:pPr>
      <w:r>
        <w:t xml:space="preserve">　　現在我們就用最後一堂課這點時間，來跟大家學習「印光大師法語菁華」。印光大師是中國佛教淨土宗第十三代祖師，他有《文鈔》傳世，《文鈔》現在流通得也算很廣，《文鈔》分量也相當大精裝本七本（七大冊）。現在人時間都很緊張，有時間看完一遍《文鈔》，也不容易，特別在國外。《淨土集》是我們淨老和尚早年在美國節錄的，有節錄《無量壽經》的經文，《彌陀要解》、《觀無量壽佛經四帖疏》、《普賢行願品》。還有祖師的語錄，「印光大師法語」其中一個，還有行策大師的語錄，《大勢至菩薩念佛圓通章疏鈔》的節錄，還有《草堂集》是《閱微草堂筆記》的節錄，最後是《聖經》「耶穌基督嘉言錄」。這個早在二十幾年前，在美國節錄的，因為當時在美國講經，要聽一部大經不容易，大家都很忙。在海外有連續假期最長講三天，還有人來聽，超過三天大家就沒時間，沒有人有時間來聽，最長三天。三天實在講一部小經都講不完，於是我們淨老和尚就想到，節錄一段一段編號，時間長多講幾段，時間不夠講一段。可以獨立，可以連貫，很適合我們現前這個社會，大家工作忙碌的這個講座。</w:t>
      </w:r>
      <w:r>
        <w:t xml:space="preserve"> </w:t>
      </w:r>
    </w:p>
    <w:p w14:paraId="4E1D065D" w14:textId="77777777" w:rsidR="00460B0F" w:rsidRDefault="00460B0F">
      <w:pPr>
        <w:pStyle w:val="a3"/>
      </w:pPr>
      <w:r>
        <w:lastRenderedPageBreak/>
        <w:t xml:space="preserve">　　像今天我這個課的時間是一個小時，但是等一下說有義工要合照，我想要提前十分鐘下課，剩下五十分鐘，我再來個開場白二十分鐘，就剩下三十分鐘。三十分鐘大概可以講一段、二段，可長可短。所以現在我到世界各地都講這本《淨土集》，這個精裝本的《淨土集》很方便。另外現代人也比較沒有耐心，過去農業社會大家休閒的時間比較多，生活的步調比較緩慢，不像我們現在這個社會分秒必爭，大家都很緊張。不但在家人很緊張，出家人都比在家人緊張，我現在都很緊張，真的常常要看手錶，分秒必爭。在這樣的情況下，時間太長大家沒心情聽，一直聽一直在看手錶，他還有什麼事情，還下面一個行程，所以這就沒有辦法專心來聽講，所以這種「菁華錄」，最適合我們現代人這個生活情況。好，我們現在就來學習「印光大師法語菁華」，可能大家沒有課本，也沒字幕，大家只能用耳根來聽，修觀音菩薩的耳根圓通章了。「印光大師法語菁華」第一集：</w:t>
      </w:r>
      <w:r>
        <w:t xml:space="preserve"> </w:t>
      </w:r>
    </w:p>
    <w:p w14:paraId="4A89F3CD" w14:textId="77777777" w:rsidR="00460B0F" w:rsidRDefault="00460B0F">
      <w:pPr>
        <w:pStyle w:val="a3"/>
      </w:pPr>
      <w:r>
        <w:t xml:space="preserve">　　【一。世之變亂之由奚在乎。一言以蔽之。眾生貪瞋之心之所致而已。】</w:t>
      </w:r>
      <w:r>
        <w:t xml:space="preserve"> </w:t>
      </w:r>
    </w:p>
    <w:p w14:paraId="295AED65" w14:textId="77777777" w:rsidR="00460B0F" w:rsidRDefault="00460B0F">
      <w:pPr>
        <w:pStyle w:val="a3"/>
      </w:pPr>
      <w:r>
        <w:t xml:space="preserve">　　這是第一段，這一條比較長，講第一段。第一句『世之變亂之由奚在乎』，「世」就是講我們現在這個世界，「變」就是災變，有災難的變化，災變，「亂」就是動亂。印光祖師當年講這個開示，是在上海佛教界辦護國息災法會。大家都知道二ＯＯ八年四月二十五日，在安徽廬江實際禪寺啟建百七繫念七百天，名稱就是「護國息災法會」。這個護國息災法會是在二戰的時候，上海佛教界發起的，這個法會的發起它的名稱，就叫「護國息災法會」。那個法會請印祖去講八天的開示，有《上海護國息災法會法語》單行本流通。所以護國息災的名稱是從那個時候而來的，現在我們也是用這樣的名義來做護國息災法會。當時是二戰，第二次世界大戰，當然這個世間戰爭就是災難，天災人禍，災變動亂。人現在還活著，等一下能不能還活著都不知道，整個世界都是災變、都是動亂，動亂不安。</w:t>
      </w:r>
      <w:r>
        <w:t xml:space="preserve"> </w:t>
      </w:r>
    </w:p>
    <w:p w14:paraId="20520114" w14:textId="77777777" w:rsidR="00460B0F" w:rsidRDefault="00460B0F">
      <w:pPr>
        <w:pStyle w:val="a3"/>
      </w:pPr>
      <w:r>
        <w:t xml:space="preserve">　　世界的變亂總有個原因，「世之變亂之由奚在乎？」由是緣由，奚在就是這個緣由是在哪裡？為什麼這個世界會有災變、會有動亂？印祖開示，『一言以蔽之』，一句話就可以包括了，為什麼世界有變亂？『眾生貪瞋之心之所致而已』，就是因為我們眾生貪瞋痴，這裡提出貪瞋比較明顯。這個痴就是愚痴，沒有智慧，是非善惡分辨不清楚那是愚痴。愚痴不容易分辨，貪瞋比較容易分辨，貪心、瞋恨心所導致，因為眾生都有貪瞋痴這個根本的煩惱。如果說這個世界的變亂怎麼來的？就是因為眾生有貪心、有瞋恨心，包括愚痴心，貪瞋痴造成世界的變亂。這個世界的變亂，不是閻羅王處罰的，也不是上帝處罰的。從這個地方我們就知道，就像道家的《太上感應篇》，開宗明義第一句話就跟我們講，「禍福無門，惟人自召；善惡之報，如影隨形。」災禍、福報沒有門路，都是自己找來、自己感召來的，善感招福報，惡感招災禍。貪瞋就造惡業，是感召災難的因素，導致災難的因素。所以說「一言以蔽之，眾生貪瞋之心之所致而已」。下面印祖再給我們分析，為什麼貪心、瞋心會導致這個世界的變亂。</w:t>
      </w:r>
      <w:r>
        <w:t xml:space="preserve"> </w:t>
      </w:r>
    </w:p>
    <w:p w14:paraId="05001763" w14:textId="77777777" w:rsidR="00460B0F" w:rsidRDefault="00460B0F">
      <w:pPr>
        <w:pStyle w:val="a3"/>
      </w:pPr>
      <w:r>
        <w:t xml:space="preserve">　　【貪心隨物質享受而激增。稍不遂。則競爭隨之。】</w:t>
      </w:r>
      <w:r>
        <w:t xml:space="preserve"> </w:t>
      </w:r>
    </w:p>
    <w:p w14:paraId="6F8DF080" w14:textId="77777777" w:rsidR="00460B0F" w:rsidRDefault="00460B0F">
      <w:pPr>
        <w:pStyle w:val="a3"/>
      </w:pPr>
      <w:r>
        <w:t xml:space="preserve">　　眾生有這個貪心，貪心會隨著追求物質的享受，而這個貪心會激烈的增長、加倍的增長。特別我們現在看到的這個世界，的確大家都是在追求物質上的享受，這些科技的發明日新月異，無非追求物質享受。一直追求物質享受，這個貪心那個增長，快速的增長、加倍的增長，所以不是慢慢增長，而是激烈的增長。貪心追求物質享受，</w:t>
      </w:r>
      <w:r>
        <w:lastRenderedPageBreak/>
        <w:t>激烈增長就是去追求來用，用完了那再去取。『稍不遂』，你得不到的時候就『競爭隨之』，競爭的名詞在現前這個世界，大家聽得很熟悉，這個世界的災變就是從爭這個字來的。中國傳統文化核心的教育在讓，讓了就沒災難，爭災難就來了。競爭，我們常常聽到、看到新聞報導，各行各業都在競爭，都在爭，沒有讓的，都是在爭，誰也不讓誰，都是爭。特別是惡性競爭，惡性的競爭就是貪瞋痴這個心來競爭，惡性競爭。惡性競爭就會有惡性循環，不好的循環。這個競爭是現在各行各業都免不了要競爭，所以有很多人感嘆：現在生意難做，太競爭了。競爭：</w:t>
      </w:r>
      <w:r>
        <w:t xml:space="preserve"> </w:t>
      </w:r>
    </w:p>
    <w:p w14:paraId="33505FE7" w14:textId="77777777" w:rsidR="00460B0F" w:rsidRDefault="00460B0F">
      <w:pPr>
        <w:pStyle w:val="a3"/>
      </w:pPr>
      <w:r>
        <w:t xml:space="preserve">　　【又不遂。】</w:t>
      </w:r>
      <w:r>
        <w:t xml:space="preserve"> </w:t>
      </w:r>
    </w:p>
    <w:p w14:paraId="2D7BEF12" w14:textId="77777777" w:rsidR="00460B0F" w:rsidRDefault="00460B0F">
      <w:pPr>
        <w:pStyle w:val="a3"/>
      </w:pPr>
      <w:r>
        <w:t xml:space="preserve">　　競爭又得不到。</w:t>
      </w:r>
      <w:r>
        <w:t xml:space="preserve"> </w:t>
      </w:r>
    </w:p>
    <w:p w14:paraId="068F4A54" w14:textId="77777777" w:rsidR="00460B0F" w:rsidRDefault="00460B0F">
      <w:pPr>
        <w:pStyle w:val="a3"/>
      </w:pPr>
      <w:r>
        <w:t xml:space="preserve">　　【則攻奪戰伐隨之。則死亡流離隨之。則疫癘饑饉隨之。則一切災禍隨之。】</w:t>
      </w:r>
      <w:r>
        <w:t xml:space="preserve"> </w:t>
      </w:r>
    </w:p>
    <w:p w14:paraId="42232240" w14:textId="77777777" w:rsidR="00460B0F" w:rsidRDefault="00460B0F">
      <w:pPr>
        <w:pStyle w:val="a3"/>
      </w:pPr>
      <w:r>
        <w:t xml:space="preserve">　　競爭得不到，那就戰爭了。淨老和尚也常講，競爭提升就是鬥爭，鬥爭再提升就是戰爭。競爭得不到，鬥爭也得不到，乾脆用武力去搶比較快，就戰爭了，所以『攻奪戰伐』。自古以來，我們看到戰爭，為什麼戰爭？主要就是為爭奪物質享受。現在我們再看看整個世界，那不是這樣嗎？就是這樣。為什麼打仗？為何而戰、為誰而戰？為了這個利、為了那個利。戰爭結果是怎麼樣？『死亡流離隨之』，戰爭肯定要死人的，死亡，家破人亡就隨著來。再接著瘟疫傳染病，『饑饉』就是沒有糧食、沒有水，這個天災人禍都來了。『則一切災禍隨之』，所有的災禍都來了。</w:t>
      </w:r>
      <w:r>
        <w:t xml:space="preserve"> </w:t>
      </w:r>
    </w:p>
    <w:p w14:paraId="58E5D1C2" w14:textId="77777777" w:rsidR="00460B0F" w:rsidRDefault="00460B0F">
      <w:pPr>
        <w:pStyle w:val="a3"/>
      </w:pPr>
      <w:r>
        <w:t xml:space="preserve">　　我們淨老和尚現在大聲疾呼，呼籲世人要覺悟，提倡學習中華傳統文化、大乘佛法。他這個提倡也是響應英國歷史學家，湯恩比教授當年在世是他最先提出來的。他說二十一世紀世界上要恢復秩序，必須要提倡中國孔孟學說、大乘佛法。我們淨老和尚可以說是最響應他提倡的人，也真正在落實、在做。現在在威爾士大學辦漢學院，為了什麼？最重要還是要化解這個世界的災難。培養出來的學生就是弘揚中華傳統文化，這是拯救這個世界避免戰爭，唯一就是要靠教育，教化人心。讓人覺悟，不再迷惑顛倒，就不會做錯事，就不會有災難，這從根本來救起。所以現在在英國、在各地辦漢學，實在講非常艱難、非常艱難，這個我們可以理解的，因為大家現在還不認識這方面，還不認識。現在已經開始認識的，就是我們淨宗同修，以及有接觸過老和尚的，開始已經有認識。還有社會廣大的群眾，大多數都還不認識，不認識他就不會支持這個事情，所以做起來是艱難不在話下。但是應該做的事情、對的事情還是要做下去，總是會得佛力加持，祖宗庇佑。這是講貪心導致到戰爭，戰爭之後就是一切災禍都來。下面一段：</w:t>
      </w:r>
      <w:r>
        <w:t xml:space="preserve"> </w:t>
      </w:r>
    </w:p>
    <w:p w14:paraId="03ACD785" w14:textId="77777777" w:rsidR="00460B0F" w:rsidRDefault="00460B0F">
      <w:pPr>
        <w:pStyle w:val="a3"/>
      </w:pPr>
      <w:r>
        <w:t xml:space="preserve">　　【瞋火熾然。世界灰燼矣。】</w:t>
      </w:r>
      <w:r>
        <w:t xml:space="preserve"> </w:t>
      </w:r>
    </w:p>
    <w:p w14:paraId="18D4CD34" w14:textId="77777777" w:rsidR="00460B0F" w:rsidRDefault="00460B0F">
      <w:pPr>
        <w:pStyle w:val="a3"/>
      </w:pPr>
      <w:r>
        <w:t xml:space="preserve">　　戰爭都是起瞋恨心的，戰爭一打起來就引發我們眾生的瞋恨心，貪瞋痴這個瞋恨心就引發起來，就是打得你死我活。佛在經上講，在戰爭中死亡的，大部分墮地獄；得到瘟疫傳染病，疾病死亡的大部分生天堂。為什麼？得瘟疫傳染病，或者得重病死亡的，病人看到病人，大家都有同情心，所謂同病相憐，大家互相有同情心，互相會關懷，所以得病死的他這個善心就牽引他往生天堂。戰爭不一樣，戰爭打得你死我活的，我要你死，你要我死，那個瞋恨心到了很嚴重的情況。所以戰爭死亡，因為瞋恨心墮地獄，你就墮到地獄去，大多數都墮地獄。所以淨老和尚常常呼籲，發動戰爭、引發戰爭，雙方面戰爭都下地獄，道理就是在此地，都是瞋恨心。</w:t>
      </w:r>
      <w:r>
        <w:t xml:space="preserve"> </w:t>
      </w:r>
    </w:p>
    <w:p w14:paraId="36D10D19" w14:textId="77777777" w:rsidR="00460B0F" w:rsidRDefault="00460B0F">
      <w:pPr>
        <w:pStyle w:val="a3"/>
      </w:pPr>
      <w:r>
        <w:t xml:space="preserve">　　現在印光祖師講，『世界灰燼』，就變成灰、燒成灰，印祖也是在警惕我們。這個第三次世界大戰如果發生了，跟第一次世界大戰、第二次世界大戰那情況不一樣。到最後都會拿核子武器互相殘殺，集體自殺，沒有勝負，大家一起去死，「世界灰燼」，這是人類最愚蠢的行為。這是我們淨老和尚現在年紀這麼大了，還是苦口婆心在呼喚世人要覺悟，盡心盡力要避免戰爭的發生，希望這個地球上永遠不要再有戰爭。這就必須靠教育，必須靠傳統文化，倫理、道德、因果教育才能達到。如果不從這個教育去推廣、去改變人心，那想要得到世界和平是一種理想、一個口號，實際上做不到。口號是想要和平，但是愈來愈不和平。好，這段我們就學習到這裡，我們再看第二段：</w:t>
      </w:r>
      <w:r>
        <w:t xml:space="preserve"> </w:t>
      </w:r>
    </w:p>
    <w:p w14:paraId="0CF03D52" w14:textId="77777777" w:rsidR="00460B0F" w:rsidRDefault="00460B0F">
      <w:pPr>
        <w:pStyle w:val="a3"/>
      </w:pPr>
      <w:r>
        <w:t xml:space="preserve">　　【二。惟我如來。闡苦空之諦。以治眾生之貪。宏慈悲之旨。以治眾生之瞋。】</w:t>
      </w:r>
      <w:r>
        <w:t xml:space="preserve"> </w:t>
      </w:r>
    </w:p>
    <w:p w14:paraId="776D1FF8" w14:textId="77777777" w:rsidR="00460B0F" w:rsidRDefault="00460B0F">
      <w:pPr>
        <w:pStyle w:val="a3"/>
      </w:pPr>
      <w:r>
        <w:t xml:space="preserve">　　第二段就對治，怎麼治？佛用什麼理論、方法來治這個？『惟我如來』是釋迦如來。『闡』是闡揚、發明，『苦空之諦』，「諦」這個字是真實的意思，諦就是真實的。苦諦，苦是真的，空也是真的，世尊告訴我們這個世間是苦的、是空的，這個世間苦空是真的，是事實真相。我們人的身體，基本上有生老病死這個苦，所以苦它是逼迫的意思，苦有逼迫的意思，逼迫這個叫苦。我們舉個例子，我們生病，第一個就逼迫我們要趕快處理，讓這個病好，要找醫生，有逼迫感。所有的苦都是有逼迫感，生老病死逼迫感，這是我們現前這個人身，我們這個身體基本生理上有這四種苦。心理有求不得苦、愛別離苦、怨憎會苦、五陰熾盛苦，這四種苦是心理的苦，我們每個人難免這八苦。三苦，苦苦、壞苦、行苦，這個世間事實真相就是這樣，每個人都免不了。</w:t>
      </w:r>
      <w:r>
        <w:t xml:space="preserve"> </w:t>
      </w:r>
    </w:p>
    <w:p w14:paraId="30705B3D" w14:textId="77777777" w:rsidR="00460B0F" w:rsidRDefault="00460B0F">
      <w:pPr>
        <w:pStyle w:val="a3"/>
      </w:pPr>
      <w:r>
        <w:t xml:space="preserve">　　空就是我們生不帶來、死不帶去，到最後也都是一場空。所以我們淨老和尚在講席當中，也常常講，但是我們要好好去觀照才會起作用。他老人家常常講，錢放在我的口袋是我的，放在銀行就不是我的了。這個我們要常常提起這個觀照，錢說我們現在多少放在銀行，那不是我的。這個衣服我現在穿在身上是我的，脫下來就不是我的。這個房子，我現在今天住在這裡是我的，我離開了就不是我的。我們常常作如是觀，對這個空的道理也慢慢會體會幾分，常常這樣去觀才能放下，所以這要常常提醒。像我現在來到英國，我台灣那些房子、那些道場就不是我的。我現在住在這裡，這裡是我的，離開了就不是屬於我的。還有晚上我們睡覺睡著了，白天這一切跟我們就沒關係。睡得很熟，人家把我們的身體丟到海裡，我們也不知道，連這個身體都沒關係。白天這一切，都如同晚上作夢一樣。</w:t>
      </w:r>
      <w:r>
        <w:t xml:space="preserve"> </w:t>
      </w:r>
    </w:p>
    <w:p w14:paraId="61690D99" w14:textId="77777777" w:rsidR="00460B0F" w:rsidRDefault="00460B0F">
      <w:pPr>
        <w:pStyle w:val="a3"/>
      </w:pPr>
      <w:r>
        <w:t xml:space="preserve">　　所以《金剛經》佛勸我們要修，「一切有為法，如夢幻泡影，如露亦如電，應作如是觀」。像作夢一樣，我們白天也是作夢，晚上也是作夢，白天作白日夢，到晚上睡覺，那白天這一切不都是夢嗎？跟晚上睡覺作夢沒有兩樣。所以佛勸我們，要觀一切有為法如夢、如幻、如泡、如影、如露、如電，要這樣觀，這樣觀就是教我們看破，看破就是看清楚事實真相，看破之後我們才放得下，放得下才能得解脫、才能得自在。所以「惟我如來，闡苦空之諦，以治眾生之貪」。如果看破了，知道這個世界苦是空的，貪心就不會生起來；貪心不起來，就不會去造惡業，不造惡業就沒有災難。</w:t>
      </w:r>
      <w:r>
        <w:t xml:space="preserve"> </w:t>
      </w:r>
    </w:p>
    <w:p w14:paraId="163B89A4" w14:textId="77777777" w:rsidR="00460B0F" w:rsidRDefault="00460B0F">
      <w:pPr>
        <w:pStyle w:val="a3"/>
      </w:pPr>
      <w:r>
        <w:t xml:space="preserve">　　所以『宏慈悲之旨，以治眾生之瞋』，我們瞋恨心重，要修慈悲心。剛才第二堂課同學分享這個愛，愛就是仁愛，佛教叫慈悲。如果你對人家很不慈悲，要常常修慈悲。怎麼修？瞋恨心很重，過去有個居士他瞋恨心很重，特別恨一個人，他去聽了經，聽我們老和尚講經，也知道說這個不好，要改，要怎麼樣才能不發脾氣。老和尚就給他講，你現在是信佛佛弟子，每天都要拜佛，他說你把最恨那個人寫個牌位，每天就像拜佛這樣跟他拜。結果拜了三個月，再來跟老和尚講說沒有效，想到他還是氣，這是一個方法。另外一個方法就是《普門品》講的，禮拜觀音菩薩，多念觀音菩薩，求觀音菩薩加持讓我們這個貪瞋痴降伏下來，進一步可以斷貪瞋痴，這也是一個方法。</w:t>
      </w:r>
      <w:r>
        <w:t xml:space="preserve"> </w:t>
      </w:r>
    </w:p>
    <w:p w14:paraId="051C1101" w14:textId="77777777" w:rsidR="00460B0F" w:rsidRDefault="00460B0F">
      <w:pPr>
        <w:pStyle w:val="a3"/>
      </w:pPr>
      <w:r>
        <w:t xml:space="preserve">　　另外就是修觀，修慈悲觀。這個慈悲觀是屬於五停心觀之一，五停心觀，多貪眾生不淨觀，多瞋眾生就要慈悲觀，修慈悲。那怎麼修？你把對方觀想是自己。所以過去我也跟同修講，有時候看到別人的孩子不乖，他就很生氣，要去處罰他、折磨他。我就跟他建議，我說你把他觀想是你的兒女，你自己生的兒女。你自己生的兒女他犯錯了，天下父母心，縱然打也會輕輕的打。所以過去有人講，後母虐待前妻生的兒女，重重的打，打下去骨頭都會斷的，為什麼？不是她生的。她自己生的就輕輕的打。如果能夠觀想都是自己親生的子女，這個心態慢慢就轉過來，這也是一個方便法。如果講到究竟這個世間都是一體的，這個大慈大悲就出現了。我們現在可以先從這個地方來觀起，多多交換立場，大陸叫換位思考，多多互相換一個你是我，我是他，換位思考，慢慢我們也會原諒別人的過失。最重要，我們還是要以傳統文化、以佛法，慢慢給他引導回正軌，這樣才是佛菩薩、聖賢教我們的。</w:t>
      </w:r>
      <w:r>
        <w:t xml:space="preserve"> </w:t>
      </w:r>
    </w:p>
    <w:p w14:paraId="20C4FE39" w14:textId="77777777" w:rsidR="00460B0F" w:rsidRDefault="00460B0F">
      <w:pPr>
        <w:pStyle w:val="a3"/>
      </w:pPr>
      <w:r>
        <w:t xml:space="preserve">　　好，今天就跟大家分享兩條，下面第三，以後有時間我們再來繼續學習。現在提前十分鐘下課，因為義工要照相。非常感恩大家的發心，這個活動能夠支持到現在，那是最圓滿的。祝大家福慧增長，六時吉祥，法喜充滿，身心安康，事業順利，闔家平安。阿彌陀佛！　　</w:t>
      </w:r>
    </w:p>
    <w:sectPr w:rsidR="00460B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1DA4C" w14:textId="77777777" w:rsidR="00460B0F" w:rsidRDefault="00460B0F" w:rsidP="0035389F">
      <w:r>
        <w:separator/>
      </w:r>
    </w:p>
  </w:endnote>
  <w:endnote w:type="continuationSeparator" w:id="0">
    <w:p w14:paraId="51C2942E" w14:textId="77777777" w:rsidR="00460B0F" w:rsidRDefault="00460B0F" w:rsidP="00353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3CB0" w14:textId="77777777" w:rsidR="00460B0F" w:rsidRDefault="00460B0F" w:rsidP="0035389F">
      <w:r>
        <w:separator/>
      </w:r>
    </w:p>
  </w:footnote>
  <w:footnote w:type="continuationSeparator" w:id="0">
    <w:p w14:paraId="3B5AC5E4" w14:textId="77777777" w:rsidR="00460B0F" w:rsidRDefault="00460B0F" w:rsidP="003538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9F"/>
    <w:rsid w:val="0035389F"/>
    <w:rsid w:val="00460B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C699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8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8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8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8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5312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