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F93" w14:textId="77777777" w:rsidR="00951496" w:rsidRDefault="00951496">
      <w:r>
        <w:t>二Ｏ一九年英國「福慧始源</w:t>
      </w:r>
      <w:r>
        <w:t xml:space="preserve"> </w:t>
      </w:r>
      <w:r>
        <w:t>孝敬根本」專題演講</w:t>
      </w:r>
      <w:r>
        <w:t>—</w:t>
      </w:r>
      <w:r>
        <w:t xml:space="preserve">淨土集．印光大師法語菁華　　悟道法師主講　　（第二集）　　</w:t>
      </w:r>
      <w:r>
        <w:t>2019/8/31</w:t>
      </w:r>
      <w:r>
        <w:t xml:space="preserve">　　英國威爾士三一聖大衛大學蘭彼得校區　　檔名：</w:t>
      </w:r>
      <w:r>
        <w:t xml:space="preserve">WD20-045-0002 </w:t>
      </w:r>
    </w:p>
    <w:p w14:paraId="03C482B6" w14:textId="77777777" w:rsidR="00951496" w:rsidRDefault="00951496">
      <w:pPr>
        <w:pStyle w:val="a3"/>
      </w:pPr>
      <w:r>
        <w:t xml:space="preserve">　　尊敬的休斯校長賢伉儷、</w:t>
      </w:r>
      <w:r>
        <w:t>Jeremy</w:t>
      </w:r>
      <w:r>
        <w:t>院長、王會長、童校長，諸位法師、諸位同修、諸位同學，大家下午好。阿彌陀佛！今天非常難得，我們第一次在英國威爾士，三一聖大衛大學蘭彼得校區舉行祭孔大典。過去從二Ｏ一六到去年一八年三年，我們在蘭彼得校區舉行祭祖大典，今年祭祖大典在倫敦舉行，在這裡舉行祭孔大典。校長在我們大典完成之後非常讚歎，也感到非常震撼。這也是在英國所有大學，大概這裡第一次舉行祭祖、祭孔大典，這也是一個歷史性的，甚至全球這個大學是第一個，非常殊勝。這也是我們導師上淨下空老和尚，他老人家大慈大悲把傳統文化回歸到學校來，把所有宗教回歸到教育，這是他老人家的悲心。年紀這麼大了還在國際上大聲疾呼，極力的提倡弘揚修學中華傳統文化。</w:t>
      </w:r>
      <w:r>
        <w:t xml:space="preserve"> </w:t>
      </w:r>
    </w:p>
    <w:p w14:paraId="24D73E76" w14:textId="77777777" w:rsidR="00951496" w:rsidRDefault="00951496">
      <w:pPr>
        <w:pStyle w:val="a3"/>
      </w:pPr>
      <w:r>
        <w:t xml:space="preserve">　　中華傳統文化包括儒釋道道三教的教義，在我們祭祖大典是提倡孝親，不要忘本，提倡孝親；祭孔是提倡尊師，這是教育的根本，也是我們做人的根本。但是現在全球的學校，剛才我們聽同學的分享，主持人的匯報，現在全球從幼兒園到研究所，沒有教倫理、道德、因果這樣的教育，這是現在全世界都找不到，在一個正規學校裡面都沒有。現在有很多是屬於民間私人辦的，像補習班一樣的，有在教這個。受到淨老和尚的感召，所以有很多都是屬於私人辦的，正式學校裡面這就很難得了。目前在威爾士三一聖大衛大學開了這個課，我們老和尚取名「英國漢學院」。也得到休斯校長知遇之恩，能夠聽得懂我們老和尚講的意思，他能夠理解，他也能接受，也盡力來配合。這個當中的過程，當然是有很多艱難的地方。今天我們看到漢學院同學的報告，是初步的一個成果。這個時間安排悟道上台，實在講這個時間，應該是請現在漢學院院長，妙公大和尚他上台來講評。大家既然不嫌棄，安排悟道上台，我就濫竽充數，充充數，跟大家結結緣。</w:t>
      </w:r>
      <w:r>
        <w:t xml:space="preserve"> </w:t>
      </w:r>
    </w:p>
    <w:p w14:paraId="7083ED23" w14:textId="77777777" w:rsidR="00951496" w:rsidRDefault="00951496">
      <w:pPr>
        <w:pStyle w:val="a3"/>
      </w:pPr>
      <w:r>
        <w:t xml:space="preserve">　　我們剛才也聽到同學的分享，講的內容以《論語》為主要的講題，根據《論語》裡面的內容來做為下午的講題。講的是倫理道德，教孝、教敬，教孝親尊師，教孝敬，這也是威爾士三一聖大衛大學的一個創始。現在全世界所有的大學，大家去聽有沒有講這個課？這個我不知道，可能縱然有，也非常有限。沒有像我們這個學校，根據淨老和尚的指導，這樣深入的學習，可以說這裡是第一家。我們也希望從這裡帶動將傳統文化，倫理、道德、因果教育推廣到全球。這是我們淨老和尚他老人家的願望，他老人家的心願。這個教育主要是救世的，以教育來救這個世界，原來這個世界是愈來愈亂。講到傳統文化浩如煙海，一部《四庫全書》我們從哪裡看起？實在講我們現在要學也不得其門而入。今天漢學院挑選《論語》，這是非常理想的。</w:t>
      </w:r>
      <w:r>
        <w:t xml:space="preserve"> </w:t>
      </w:r>
    </w:p>
    <w:p w14:paraId="102D415E" w14:textId="77777777" w:rsidR="00951496" w:rsidRDefault="00951496">
      <w:pPr>
        <w:pStyle w:val="a3"/>
      </w:pPr>
      <w:r>
        <w:t xml:space="preserve">　　在過去，雪廬老人在台灣台中蓮社教學，特別對台中蓮社的蓮友來講課，蓮友有的當然也都有一定的年紀，也有工作，不像學生在學校他所有的時間都投入在學習。有家庭、有工作，也有一定的年紀，當然能夠學的就有限，因此雪廬老人提出來，就是沒有時間學那麼多。當然年輕人精神、體力、腦力都好，時間也有，學愈多愈好。如果有了年紀，或時間不夠的人，老人他也舉出有兩部，一部就是《論語》，《論語》講政治，講世間法。過去宋朝開國宰相趙普講，「半部《論語》治天下」。雪廬老人也編了一部《論語講要》，還有他講的《講記》，他在往生前沒有講完，九十一</w:t>
      </w:r>
      <w:r>
        <w:lastRenderedPageBreak/>
        <w:t>歲講第三遍的《論語》。以前他是在中興大學上這個課，還有在台中蓮社九十一歲的時候講這個課，講到九十七歲沒講完。</w:t>
      </w:r>
      <w:r>
        <w:t xml:space="preserve"> </w:t>
      </w:r>
    </w:p>
    <w:p w14:paraId="33316B1F" w14:textId="77777777" w:rsidR="00951496" w:rsidRDefault="00951496">
      <w:pPr>
        <w:pStyle w:val="a3"/>
      </w:pPr>
      <w:r>
        <w:t xml:space="preserve">　　《論語》是世間法，儒家它偏重在世間，但是也有出世間法，講得比較少。佛法講主要偏重出世間法，也有世間法；儒家主要以世間法為主，出世間法也有，少講，講得不多。為什麼講得不多？因為大家聽不懂。孔老夫子教學就是以道德仁藝，「志於道，據於德，依於仁，游於藝」，教學以這個。在南投，雪廬老人的學生辦了一個弘明中學，從小學到高中，上個月我去拜訪那個校長，看到它們學校，孔老夫子的「志於道，據於德，依於仁，游於藝」，以這個標語貼在學校的牆壁上。道是講宇宙的本體空空洞洞，就是佛法講的「自性本體」，我們一般人不懂。在孔子的學生只有顏回他懂，子貢懂一些，其他的學生就不太懂。所以講道就是大乘經講的，不可思議，懂的人當然就不多。德，實在講我們也不懂，道是寂然不動，一動就是德，講德我們還是不懂，所以孔子他教學，以仁來切入，以仁，仁是兩個人，推己及人從這個地方入手。剛才我看同學，也有列出來，寫了個仁字，依於仁。游於藝，有了道德仁這個基礎，藝就是各行各業，現在講《百科全書》裡面所有的，統統包括在藝這個字裡面。藝，科學技術、文學、哲學種種的、方方面面的，學經濟、學財政、學司法、學法律，統統是包括在藝這個字裡面。道德仁是根本，藝是枝末，道德仁是</w:t>
      </w:r>
      <w:r>
        <w:t>根本，這是儒家教學的一個重心。</w:t>
      </w:r>
      <w:r>
        <w:t xml:space="preserve"> </w:t>
      </w:r>
    </w:p>
    <w:p w14:paraId="09E7520A" w14:textId="77777777" w:rsidR="00951496" w:rsidRDefault="00951496">
      <w:pPr>
        <w:pStyle w:val="a3"/>
      </w:pPr>
      <w:r>
        <w:t xml:space="preserve">　　世間法，雪廬老人給我們講，如果沒有時間起碼要學《論語》。所以我現在年紀也不小了，今年六十九歲，六十九歲開始學《論語》，以前都是學佛經。實在講我們缺乏世間法，世間法還是需要的，世間法可以輔助我們出世間法。雪廬老人在《論語講記》講，世間法學好了，出世間法就露出來了。佛法就是講出世間法，出世間法就是講了生死的方法，脫離六道生死輪迴的方法，出離世間的方法叫出世間法。世間法就是在六道裡面，它沒有離開六道，在六道裡面的事情。六道天道、人道、阿修羅道、畜生道、餓鬼道、地獄道，畜生、餓鬼、地獄是三惡道，修羅、人、天是三善道。世間法修好了可以保住人天身，修得不好就墮到三惡道。出世間法就是要超越六道，佛法講的就是超越六道、了生死的方法。</w:t>
      </w:r>
      <w:r>
        <w:t xml:space="preserve"> </w:t>
      </w:r>
    </w:p>
    <w:p w14:paraId="0A4311F1" w14:textId="77777777" w:rsidR="00951496" w:rsidRDefault="00951496">
      <w:pPr>
        <w:pStyle w:val="a3"/>
      </w:pPr>
      <w:r>
        <w:t xml:space="preserve">　　了生死的方法在佛經也很多，八萬四千法門統統是講了生死的。雪廬老人給我們舉出《彌陀經》，我們明天做三時繫念，每一時都要念一部《彌陀經》。我們在這個地方已經做了三次的三時繫念，今年是第四次。《彌陀經》就是教我們一生了生死的方法，信願念佛求生西方，超越六道，超越十法界。所以雪廬老人給我們講，起碼世間法要學一部《論語》，出世間法要學一部《彌陀經》。如果註解，要學蕅益大師的《要解》，起碼要抓住這兩部。其他有時間再多學一些，如果沒有時間，這兩部這一生我們深入也可以了。學《論語》在我們現在還在這個世間，就是知道怎麼做人處世，做好一個人保住人格，學《彌陀經》我們超越六道，往生西方去作佛。抓住這兩個，一門深入，長時薰修，這一生必定在世間法、出世間法，有決定的成就。這是雪廬老人給我們推薦的這兩部東西。</w:t>
      </w:r>
      <w:r>
        <w:t xml:space="preserve"> </w:t>
      </w:r>
    </w:p>
    <w:p w14:paraId="4A1408E4" w14:textId="77777777" w:rsidR="00951496" w:rsidRDefault="00951496">
      <w:pPr>
        <w:pStyle w:val="a3"/>
      </w:pPr>
      <w:r>
        <w:t xml:space="preserve">　　所以今天下午看到我們同學的分享也很相應，我們學習不論年齡。在《論語》開頭，第一篇第一章就是「學而時習之，不亦說乎。有朋自遠方來，不亦樂乎。人不知而不慍，不亦君子乎」。第一篇就「學而篇」，學而時習之，學了之後我們要去實習。就是下午同學講這個言行，就是我們學習之後要去落實，要在生活當中去實習、去落實。落實當中得到心得那就喜悅，在佛法叫法喜，有心得愈學愈歡喜。孔子開頭</w:t>
      </w:r>
      <w:r>
        <w:lastRenderedPageBreak/>
        <w:t>講學而時習之，這個非常重要，有一次孔子帶著學生經過墳墓，孔子指著墳墓對學生講，你們看看墳墓那邊，到那裡去就不用學了。這個意思就是說，你還有一口氣在你就要學，進了墳墓那就不用學了。也就是說，我們人一生下來就要開始學習。</w:t>
      </w:r>
      <w:r>
        <w:t xml:space="preserve"> </w:t>
      </w:r>
    </w:p>
    <w:p w14:paraId="7DA5F176" w14:textId="77777777" w:rsidR="00951496" w:rsidRDefault="00951496">
      <w:pPr>
        <w:pStyle w:val="a3"/>
      </w:pPr>
      <w:r>
        <w:t xml:space="preserve">　　在中國的傳統老祖宗很重視學習，從什麼時候開始學？從在母親胞胎裡面就要學，所以叫胎教。中國人他懂得胎教，母親懷孕，那母親是孩子第一任老師，母親就那個言行舉止要謹慎，眼睛看要看好的，不好的不能去看，聽要聽好的，做的事情也要做好的，這個心情要保持平靜。眼睛不能亂看，耳朵也不能亂聽，也不能去隨便接觸一些不好的事情，就是去的地方要有所有選擇，不好的環境不去，去了就會影響胎兒，保持正面，這樣孩子生下來那就很好教。在母親十個月已經薰習正面的，現代的話講叫正能量，他已經薰習了十個月。生下來一千天也是一樣，父母都是要做正面的給孩子看，講話、做事都是要從正面的，負面的就不能去教孩子。所以做父母的自己也要很謹慎，自己要修，在佛法叫修行。這樣三年根扎下去，後面老師再教，這個孩子可以教成聖賢。</w:t>
      </w:r>
      <w:r>
        <w:t xml:space="preserve"> </w:t>
      </w:r>
    </w:p>
    <w:p w14:paraId="622D2584" w14:textId="77777777" w:rsidR="00951496" w:rsidRDefault="00951496">
      <w:pPr>
        <w:pStyle w:val="a3"/>
      </w:pPr>
      <w:r>
        <w:t xml:space="preserve">　　過去讀書人他是志在聖賢，他的志向，立這個志是在作聖作賢，他不是為了賺錢，當然賺錢也需要，聖賢是主要的，這聖賢。最起碼也教這個孩子做一個好人，不要危害社會，志在聖賢，讀書要立志。自己有道德、有學問，人家不認識也不埋怨，不發牢騷，所以「人不知而不慍，不亦君子乎」，做個君子。所以儒家的教學三個層次，最高是聖人像孔子、孟子；再來是賢人，七十二賢，賢人；再來是君子；再來就是善人、好人，最起碼教成個好人。這個教育非常非常重要，特別是扎根教育非常重要，扎根教育辦好了，長大了他就不會受這些邪知邪見的影響。一個人如果他有孝悌的根基，他在社會上就不會作亂，不會作奸犯科。會在社會上去作亂的，像現在我們看到，很多地方在遊行的，在我們台灣還有學生去佔立法院的；像現在香港示威，示威到機場，飛機都不能起飛了，已經危害到公共秩序。「為人也孝弟」，為人如果孝悌，他就不會犯上作亂；會犯上作亂的人，他肯定是不孝、不悌，他才會這樣做。所以這個教育辦好了，實在講這個世界就不需要軍隊、警察。</w:t>
      </w:r>
      <w:r>
        <w:t xml:space="preserve"> </w:t>
      </w:r>
    </w:p>
    <w:p w14:paraId="79051749" w14:textId="77777777" w:rsidR="00951496" w:rsidRDefault="00951496">
      <w:pPr>
        <w:pStyle w:val="a3"/>
      </w:pPr>
      <w:r>
        <w:t xml:space="preserve">　　所以中國自古它是以禮樂治天下，以禮，禮就是把人當人看。用禮樂，禮來約束身口，用樂來調心、調情緒，我們人都有七情，這個情緒要用禮樂來調節讓它平衡。人的身心如果平衡，就是個正常的人，他就不會作亂；如果情緒不穩定、亂發脾氣，那人不正常。現在我們看到不正常的很多，做父母的傷透腦筋，為兒女操心一輩子，操心到老死還在操心。禮樂推動就不用刑罰，你違禮，用禮去整齊。所以孔子在《論語》講，「道之以德，齊之以禮」，用道德、禮來整齊、來約束。如果人違禮，頂多說一說而已，講一講讓他自己去反省，讓他自己去生慚愧心；這個禮樂推不動那才要用刑罰，定法律來處罰。人如果要用法律來約束，那就表示禮樂推不動，沒有禮樂的教化就必須要用法律，現在我們看到全世界都是用法治，法律。</w:t>
      </w:r>
      <w:r>
        <w:t xml:space="preserve"> </w:t>
      </w:r>
    </w:p>
    <w:p w14:paraId="535B3FA8" w14:textId="77777777" w:rsidR="00951496" w:rsidRDefault="00951496">
      <w:pPr>
        <w:pStyle w:val="a3"/>
      </w:pPr>
      <w:r>
        <w:t xml:space="preserve">　　在中國禮樂治天下，所以《禮記》這個書有留下來，雪廬老人講《樂記》失傳了。樂，調節我們的心情，調節我們的情緒，我們凡夫都有情緒，有七情五欲，喜怒哀樂愛惡欲，七情五欲都會發作的。所以「喜怒哀樂之未發，謂之中；發而皆中節，謂之和」。我們沒有發作的時候，這個時候是中、中道。休斯校長也有讀過《中庸》，中就是什麼事情都要保持一個中才平衡。我們開車也要開在路中，不能偏左偏右，偏了之後出問題就危險，我們的心也要保持一個中。情緒發作用禮樂來調節，調節到適中就和了，所謂「致中和」，這樣我們人才是正常的狀態，生活才是正常的生活。儒家教學教做人，所以真正讀聖賢書的人，他是愈讀愈快樂。好像學佛的人嘗到法味，法喜充滿，法喜無量，不會讀書讀得很痛苦。現在讀書讀得很痛苦，就是沒有嘗到法喜；學佛學得很痛苦，也是沒有嘗到法喜；法喜是最營養的養分，就是法喜充滿。所以我們學習聖賢的教誨，要知道怎麼落實在生活。</w:t>
      </w:r>
      <w:r>
        <w:t xml:space="preserve"> </w:t>
      </w:r>
    </w:p>
    <w:p w14:paraId="6EA5FED9" w14:textId="77777777" w:rsidR="00951496" w:rsidRDefault="00951496">
      <w:pPr>
        <w:pStyle w:val="a3"/>
      </w:pPr>
      <w:r>
        <w:t xml:space="preserve">　　我們現在這個時代，實在講我們也很不幸，也很幸運。不幸的就是我們出生在這個時代，從小沒有機會接受這種聖賢的教誨，這是我們不幸的地方。但是我們幸運的地方，就是我們在這一生當中，還能遇到聖賢的教誨，我們現在遇到那只有亡羊補牢。像我這樣六、七十，看到雪廬老人的《論語講記》說，到墳墓才不用學。我現在還沒有到墳墓，我每天現在再忙、再辛苦，有時候咳嗽咳得沒有聲音，還是要講，一天複講一章書逼自己，逼自己來學習。我們同學選了《論語》，是選到了重點，重要的經典。《論語》我們去實習也是很好用的，我們就是要用在現前的生活上，學了要用。雪廬老人特別強調，學以致用；如果學了很多、講了很多，不會用，那也不及格。如果學了不會用，根據雪廬老人的標準，可能就不發文憑，這文憑就不發，他不夠學分，學了他不會用。學了要會用，學那個才有用；如果學了用不上，學那就沒有意義，所以學以致用這個很重要。最重要學做人、學辦事，因為我們在生活上就是人、就是事，人事人事，一個人、一個事。事離不開人，人離不開事，有人就有事，你要會辦事。</w:t>
      </w:r>
      <w:r>
        <w:t xml:space="preserve"> </w:t>
      </w:r>
    </w:p>
    <w:p w14:paraId="712EBD78" w14:textId="77777777" w:rsidR="00951496" w:rsidRDefault="00951496">
      <w:pPr>
        <w:pStyle w:val="a3"/>
      </w:pPr>
      <w:r>
        <w:t xml:space="preserve">　　所以今天有十二位碩士畢業生同學，這個畢業不是終止，而是開始，開始要把你們所學的，你怎麼去用在生活上，待人處事工作用在這個上面，要學辦事，要學懂人情世故，也要去歷練。這樣學了就有真實的受用，大家也就沒有白來這裡一趟，來這裡大家學習當然也要吃苦。為了弘揚傳統文化，凡是大家要發心，都要吃苦，不管你是在哪個崗位、哪個方面，大家都是要奉獻的。大家懂得奉獻，總是聽淨老和尚講經開示，我們受了感動，我們也發心來護持。發心護持就是犧牲奉獻，吃一些苦、受一些委屈種種的總是難免。菩薩要修六度，布施、持戒、忍辱、精進、禪定、智慧，這個六度就全都有了。大家發心，每個人都在修六度，沒有一個不是在修六度，其實每個人都是修六度，心態轉變你整個生活都是在六度當中，都在修六度。如果不明理，實在講做的事情還是六度，但是生煩惱，不生智慧。在關鍵還是要學習，學而時習之，愈學愈快樂，你就不疲不厭。</w:t>
      </w:r>
      <w:r>
        <w:t xml:space="preserve"> </w:t>
      </w:r>
    </w:p>
    <w:p w14:paraId="2927A180" w14:textId="77777777" w:rsidR="00951496" w:rsidRDefault="00951496">
      <w:pPr>
        <w:pStyle w:val="a3"/>
      </w:pPr>
      <w:r>
        <w:t xml:space="preserve">　　我們祭祖、祭孔這個典禮儀式，我們也是要維持下來。在過去中國，自從漢朝以後一直到民國，中午吃飯我也跟休斯校長講，在台灣祭祖、祭孔是政府在辦的，政府辦的，古代歷朝歷代都是政府辦的。古代辦祭祖、祭孔如果中央辦的，就是國家辦的，皇帝是主祭官；如果一個省辦的是巡撫，像現在在中國的省長。就等於我們現在威爾士也是一個州的總理，如果在這個省或者州，像美國五十一個州，一個州辦就應該那個州長。明年美國紐約的同修有請我們去祭祖，我也跟童校長報告，如果在紐約祭祖，紐約市長要請他來當主祭官，那看他來不來？我們要去請。一個縣，那就是縣長當主祭；國家祭祖、祭孔，總統當主祭。為什麼要國家的領導人來當主祭？他這個有影響力。影響什麼？孝親尊師他有影響力。</w:t>
      </w:r>
      <w:r>
        <w:t xml:space="preserve"> </w:t>
      </w:r>
    </w:p>
    <w:p w14:paraId="706B7D8B" w14:textId="77777777" w:rsidR="00951496" w:rsidRDefault="00951496">
      <w:pPr>
        <w:pStyle w:val="a3"/>
      </w:pPr>
      <w:r>
        <w:t xml:space="preserve">　　過去我們淨老和尚在講席當中常講，能夠救這個世界，有兩種人，一個就是國家領導人，一個就是媒體。媒體如果報正面的，改善社會風氣；如果統統報負面的，會毀掉這個世界。國家領導人他的政策如果正確的，會救國家、救世界；一個政策錯誤，真的就是恐怕會亡國，世界都可能毀掉。所以領導人他具有舉足輕重影響的力量，在佛法講叫影響眾，影響，所以皇帝來帶頭拜祖先就提倡孝道。在古時候中國的皇帝，他自己再不孝，他也不敢講不孝，所以漢朝有孝文帝，都有個孝字，就是他要帶頭做給人民看，帶頭孝親、帶頭尊師（尊重師長）。以前皇帝也尊重老師，這是什麼？教導人民，他帶頭做給人民看。所以要領導人來帶頭，這領導人他有責任、有義務教導人民孝親尊師，這個非常重要。</w:t>
      </w:r>
      <w:r>
        <w:t xml:space="preserve"> </w:t>
      </w:r>
    </w:p>
    <w:p w14:paraId="66BC39BA" w14:textId="77777777" w:rsidR="00951496" w:rsidRDefault="00951496">
      <w:pPr>
        <w:pStyle w:val="a3"/>
      </w:pPr>
      <w:r>
        <w:t xml:space="preserve">　　所以休斯校長也提議明年在卡地夫辦，他希望請國會的議員、總理，威爾士的總理來，這是正確的，因為請他來會造成影響。明年我們祭祖的活動從倫敦辦到卡地夫來，休斯校長也講，就是女王也要請一個代表來，這樣做是對的，因為領導人要帶頭這個影響力。因為每個人都有祖宗，每個人都有老師，全世界哪個人沒有父母、沒有祖先、沒有老師的？沒有，都有，不懂得孝順、不懂得尊敬。所以現在做父母、做老師的很傷腦筋，孩子不聽話，學生也不好好學習，對老師沒有恭敬心，他學不到東西的。所以我們淨老和尚有一年，到澳洲的大學去演講，大學請他去講課。看到那個學生聽課的耐心三分鐘，三分鐘以後就東張西望，就不專心。所以以後大學再請他去講課，他再也不去了，去了幫不上忙，就是彼此浪費時間。所以這個心態是學習的關鍵，教尊師重道這個非常重要。</w:t>
      </w:r>
      <w:r>
        <w:t xml:space="preserve"> </w:t>
      </w:r>
    </w:p>
    <w:p w14:paraId="5DFF74B4" w14:textId="77777777" w:rsidR="00951496" w:rsidRDefault="00951496">
      <w:pPr>
        <w:pStyle w:val="a3"/>
      </w:pPr>
      <w:r>
        <w:t xml:space="preserve">　　像現在的學生對老師一點恭敬心都沒有。我在還沒有出家的時候，大概四十幾年前，有個女眾法師她去讀佛學院，然後她給我講一樁事情，她說一個佛學院的學生跟老師計較分數，她是跟老師吵架，給她的分數太少。我就跟這位法師交流，我說我們學佛目的在哪裡？在佛學院拿個文憑嗎？學佛的目的，在我們做三時繫念每一時都要唱懺悔偈，「往昔所造諸惡業，皆由無始貪瞋痴，從身語意之所生，今對佛前求懺悔」。四弘誓願第二願就是「煩惱無盡誓願斷」，學佛就是要學斷煩惱。跟老師計較分數，還跟老師發脾氣吵架，那你說她那個煩惱不但沒斷，還不斷增長，這個跟學佛就背道而馳。讀那個佛學院，那個分數就給你又有什麼用？這個都值得我們去思考的。所以我們教學希望有實用，真的能派上用場，教學才有真實的意義。不然彼此浪費時間、浪費金錢、浪費精神、浪費體力，做些沒有意義的事情。《太上感應篇》講「作為無益」，所作所為都沒有利益的，那個三尸神，頭頂上有這個神明會記過的。</w:t>
      </w:r>
      <w:r>
        <w:t xml:space="preserve"> </w:t>
      </w:r>
    </w:p>
    <w:p w14:paraId="2C2CF8F4" w14:textId="77777777" w:rsidR="00951496" w:rsidRDefault="00951496">
      <w:pPr>
        <w:pStyle w:val="a3"/>
      </w:pPr>
      <w:r>
        <w:t xml:space="preserve">　　法國道教協會道長，景秀道長他很相信舉頭三尺有神明，現在也在學《感應篇》，以後我們請你來講《太上感應篇》。我們真正學習得利益、得受用就在這個地方。我們現在大家記住一個原則，聽我們導師上淨下空老和尚他指導的，就對了，我們自己不要去想點子，不要自己想這個、想那個，我們想的可能都是不對的。所以我是業障很重，因為我也是很差的一個人，我自從十九歲聽我們老和尚講經，今年六十九歲聽了五十年，我不敢亂聽，怕自己沒有能力去分辨。學一家之言，跟一個老師還沒有成就之前，不敢隨便亂聽，師父是沒有對我要求。他到台中蓮社，李老師有跟他要求，五年不能亂聽、不能亂看。他是沒有對我要求，這是我自我要求的，我自己要求五十年。所以淨老和尚今年弘法六十週年，我是聽經五十週年。自己知道自己是什麼樣的一個根器，不敢亂聽，沒有能力分辨，恐怕都被誤導，所以就是遵守這個原則。如果根器好的，智慧高的，他大徹大悟當然他可以廣泛去參學，「法門無量誓願學」，那是應該的。但是你自己還沒有大徹大悟之前，還是要守住一家之言，比較保險。還有我們淨老和尚的老師雪廬老人，他的東西我敢看，其他的我也不敢看。所以學一個系統，我們才不亂。</w:t>
      </w:r>
      <w:r>
        <w:t xml:space="preserve"> </w:t>
      </w:r>
    </w:p>
    <w:p w14:paraId="54578121" w14:textId="77777777" w:rsidR="00951496" w:rsidRDefault="00951496">
      <w:pPr>
        <w:pStyle w:val="a3"/>
      </w:pPr>
      <w:r>
        <w:t xml:space="preserve">　　好，今天悟道就講到這個地方。非常感恩休斯校長他的發心，這個非常難得，休斯校長跟我們淨老和尚有特殊的因緣。這個因緣是二Ｏ一五年五月份，三月的時候，淨老和尚說香港趙律師給他介紹，英國倫敦聖公會有教堂要賣，我們老和尚叫我來，我從來沒有來過英國，叫我來買教堂，買教堂幹什麼？辦漢學院。他說帶三個學生、三個老師將來可以影響歐洲。所以我就人生地不熟的跑到英國來，看了教堂，我進教堂，教堂都比較陰冷，我也覺得說教堂來做三時繫念差不多，做漢學院大概不太理想，我自己這個念頭。但是師父講的我又不敢違背，只好來看。看到劍橋大學裡面，有一家教堂要賣的，我怎麼看，我覺得漢學院應該在學校，在教堂好像不太理想，教堂大概適合我們宗教人士來。在澳洲圖文巴澳洲淨宗學院，就是買天主教堂來做佛堂。</w:t>
      </w:r>
      <w:r>
        <w:t xml:space="preserve"> </w:t>
      </w:r>
    </w:p>
    <w:p w14:paraId="3C01BCAF" w14:textId="77777777" w:rsidR="00951496" w:rsidRDefault="00951496">
      <w:pPr>
        <w:pStyle w:val="a3"/>
      </w:pPr>
      <w:r>
        <w:t xml:space="preserve">　　後來趙博士介紹休斯校長跟我們老和尚認識，就是我們來看教堂，還有看一個學校，看了都覺得不是很理想。看完我們大概準備要回去了，等以後再慢慢看，這時休斯校長出現，他主動到倫敦去找老和尚，這非常難得。老和尚真的是「人不知而不慍，不亦君子乎」，這些道德、學問，認識他的人沒有。你說這些校長，你要去找他都找不到，他怎麼會來找你？我們休斯校長他是親自來找，而且親自到香港好幾次，也到過台灣。辦漢學院是校長的功德，今天我們漢學院能夠在這個地方，也的確是校長這個因緣，這個因緣我們才會來這裡。不然我以前來都是到西班牙、到法國、到義大利，從來沒有到英國來，我們就沒有那個因緣來到英國。特別來到蘭彼得這個地方，這是特殊因緣，那也是佛菩薩安排、上帝安排，安排這個地方，讓我們來帶動全球學習中華傳統文化，倫理、道德、因果教育。</w:t>
      </w:r>
      <w:r>
        <w:t xml:space="preserve"> </w:t>
      </w:r>
    </w:p>
    <w:p w14:paraId="29B05C6B" w14:textId="77777777" w:rsidR="00951496" w:rsidRDefault="00951496">
      <w:pPr>
        <w:pStyle w:val="a3"/>
      </w:pPr>
      <w:r>
        <w:t xml:space="preserve">　　好，今天就跟大家結緣到這個地方，祝大家福慧增長，六時吉祥，身心安康，法喜充滿，事業順利，闔家平安。阿彌陀佛！　　</w:t>
      </w:r>
    </w:p>
    <w:sectPr w:rsidR="009514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14D0E" w14:textId="77777777" w:rsidR="00951496" w:rsidRDefault="00951496" w:rsidP="00D266FA">
      <w:r>
        <w:separator/>
      </w:r>
    </w:p>
  </w:endnote>
  <w:endnote w:type="continuationSeparator" w:id="0">
    <w:p w14:paraId="4C44F719" w14:textId="77777777" w:rsidR="00951496" w:rsidRDefault="00951496" w:rsidP="00D26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D0F66" w14:textId="77777777" w:rsidR="00951496" w:rsidRDefault="00951496" w:rsidP="00D266FA">
      <w:r>
        <w:separator/>
      </w:r>
    </w:p>
  </w:footnote>
  <w:footnote w:type="continuationSeparator" w:id="0">
    <w:p w14:paraId="6253F204" w14:textId="77777777" w:rsidR="00951496" w:rsidRDefault="00951496" w:rsidP="00D26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FA"/>
    <w:rsid w:val="007931EE"/>
    <w:rsid w:val="00951496"/>
    <w:rsid w:val="00D2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279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1182</Words>
  <Characters>6742</Characters>
  <Application>Microsoft Office Word</Application>
  <DocSecurity>0</DocSecurity>
  <Lines>56</Lines>
  <Paragraphs>15</Paragraphs>
  <ScaleCrop>false</ScaleCrop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