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0743B" w14:textId="77777777" w:rsidR="00B44112" w:rsidRDefault="00B44112">
      <w:r>
        <w:t>兩分鐘開示</w:t>
      </w:r>
      <w:r>
        <w:t>—</w:t>
      </w:r>
      <w:r>
        <w:t>把佛號念得像銅牆鐵壁一樣扎實就可以了嗎？　　悟道法師主講　　（第四集）　　檔名：</w:t>
      </w:r>
      <w:r>
        <w:t xml:space="preserve">WD29-003-0004 </w:t>
      </w:r>
    </w:p>
    <w:p w14:paraId="0437CD1C" w14:textId="77777777" w:rsidR="00B44112" w:rsidRDefault="00B44112">
      <w:pPr>
        <w:pStyle w:val="a3"/>
      </w:pPr>
      <w:r>
        <w:t xml:space="preserve">　　蕅益祖師在《彌陀要解》講，真信切願，臨終一念十念也能往生西方。如果沒有信、沒有願，縱然將這個佛號念到像銅牆鐵壁一樣，風吹不入，雨打不濕，也不能往生。往生是個人自己要發願，自己願生西方，要相信、要發願，這個別人也不能代替，別人只能勸導。佛、菩薩，祖師大德、善知識、同參道友，也只能做到勸導、指導、引導，不能代替。我們接受佛的勸導，明瞭了，發心願生西方，這樣來念佛必定能得生極樂世界。　　節錄自：</w:t>
      </w:r>
      <w:r>
        <w:t>WD32-105-0003</w:t>
      </w:r>
      <w:r>
        <w:t>雙溪小築三重淨宗別院佛七念佛共修法會開示</w:t>
      </w:r>
      <w:r>
        <w:t>—</w:t>
      </w:r>
      <w:r>
        <w:t xml:space="preserve">打佛七、修學淨宗的宗旨　　</w:t>
      </w:r>
    </w:p>
    <w:sectPr w:rsidR="00B441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BCD48" w14:textId="77777777" w:rsidR="00B44112" w:rsidRDefault="00B44112" w:rsidP="003B5B93">
      <w:r>
        <w:separator/>
      </w:r>
    </w:p>
  </w:endnote>
  <w:endnote w:type="continuationSeparator" w:id="0">
    <w:p w14:paraId="65BFBA0E" w14:textId="77777777" w:rsidR="00B44112" w:rsidRDefault="00B44112" w:rsidP="003B5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3A146" w14:textId="77777777" w:rsidR="00B44112" w:rsidRDefault="00B44112" w:rsidP="003B5B93">
      <w:r>
        <w:separator/>
      </w:r>
    </w:p>
  </w:footnote>
  <w:footnote w:type="continuationSeparator" w:id="0">
    <w:p w14:paraId="70D142A2" w14:textId="77777777" w:rsidR="00B44112" w:rsidRDefault="00B44112" w:rsidP="003B5B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93"/>
    <w:rsid w:val="003B5B93"/>
    <w:rsid w:val="007931EE"/>
    <w:rsid w:val="00B4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975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B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B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B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B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