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0387" w14:textId="77777777" w:rsidR="00792CDF" w:rsidRDefault="00792CDF">
      <w:r>
        <w:t>兩分鐘開示</w:t>
      </w:r>
      <w:r>
        <w:t>—</w:t>
      </w:r>
      <w:r>
        <w:t>佛號要時時提起　　悟道法師主講　　（第六集）　　檔名：</w:t>
      </w:r>
      <w:r>
        <w:t xml:space="preserve">WD29-003-0006 </w:t>
      </w:r>
    </w:p>
    <w:p w14:paraId="53FC3971" w14:textId="77777777" w:rsidR="00792CDF" w:rsidRDefault="00792CDF">
      <w:pPr>
        <w:pStyle w:val="a3"/>
      </w:pPr>
      <w:r>
        <w:t xml:space="preserve">　　我們淨宗是修念佛法門，所以要精進念佛，這句佛號要時時提起。我們念佛會常常忘記，忘記提醒自己生命無常。我們很熟悉世間平常生活這些五欲之樂；但是無常觀，念佛，我們還很生疏。這些生疏的，我們要不斷的提起，讓它不斷的熟悉；我們平常很熟悉的，追求世間五欲六塵之樂的心要不斷的疏遠，減少。常常想到如少水魚，斯有何樂？好像水缸的魚，水天天減少，生命愈來愈靠近死亡了，這個世間想一想，還有什麼快樂？想到這裡也就容易放下了。　　節錄自：</w:t>
      </w:r>
      <w:r>
        <w:t>WD32-105-0004</w:t>
      </w:r>
      <w:r>
        <w:t>雙溪小築三重淨宗別院佛七念佛共修法會開示</w:t>
      </w:r>
      <w:r>
        <w:t>—</w:t>
      </w:r>
      <w:r>
        <w:t xml:space="preserve">修道人沒有明天，只有今天　　</w:t>
      </w:r>
    </w:p>
    <w:sectPr w:rsidR="00792C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225F2" w14:textId="77777777" w:rsidR="00792CDF" w:rsidRDefault="00792CDF" w:rsidP="007A06DB">
      <w:r>
        <w:separator/>
      </w:r>
    </w:p>
  </w:endnote>
  <w:endnote w:type="continuationSeparator" w:id="0">
    <w:p w14:paraId="3DB1F357" w14:textId="77777777" w:rsidR="00792CDF" w:rsidRDefault="00792CDF" w:rsidP="007A0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BAF6D" w14:textId="77777777" w:rsidR="00792CDF" w:rsidRDefault="00792CDF" w:rsidP="007A06DB">
      <w:r>
        <w:separator/>
      </w:r>
    </w:p>
  </w:footnote>
  <w:footnote w:type="continuationSeparator" w:id="0">
    <w:p w14:paraId="453AA87A" w14:textId="77777777" w:rsidR="00792CDF" w:rsidRDefault="00792CDF" w:rsidP="007A0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DB"/>
    <w:rsid w:val="00792CDF"/>
    <w:rsid w:val="007931EE"/>
    <w:rsid w:val="007A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C71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6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6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