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DC43" w14:textId="77777777" w:rsidR="00D839FA" w:rsidRDefault="00D839FA">
      <w:r>
        <w:t>兩分鐘開示</w:t>
      </w:r>
      <w:r>
        <w:t>—</w:t>
      </w:r>
      <w:r>
        <w:t>「殺豬公」的故事　　悟道法師主講　　（第十一集）　　檔名：</w:t>
      </w:r>
      <w:r>
        <w:t xml:space="preserve">WD29-003-0011 </w:t>
      </w:r>
    </w:p>
    <w:p w14:paraId="3403C384" w14:textId="77777777" w:rsidR="00D839FA" w:rsidRDefault="00D839FA">
      <w:pPr>
        <w:pStyle w:val="a3"/>
      </w:pPr>
      <w:r>
        <w:t xml:space="preserve">　　以前我有一個大表哥，小時候都很難帶，就是毛病很多，我那個姑丈他也沒學佛，一般都是拜神的。</w:t>
      </w:r>
      <w:r>
        <w:t xml:space="preserve"> </w:t>
      </w:r>
    </w:p>
    <w:p w14:paraId="0F707C3E" w14:textId="77777777" w:rsidR="00D839FA" w:rsidRDefault="00D839FA">
      <w:pPr>
        <w:pStyle w:val="a3"/>
      </w:pPr>
      <w:r>
        <w:t xml:space="preserve">　　拜神都是殺豬宰羊的、殺雞殺鴨的，他就到廟裡面去許個願，這個願在佛法講這是惡願，不是善願。許什麼願？我這個大兒子這麼不好養，如果將來能撫養成人結婚了，我就殺一隻豬公來答謝神明，他就許了這麼個願。後來我大表哥三十歲那一年，就訂婚、結婚了。結婚前一天，我姑丈就想到二十幾年前他許了個願，他就要殺一隻豬公來答謝神明，他要還這個願。所以在我大表哥結婚前一天，我姑丈就買了一隻豬公，自己殺，然後自己拜，他也沒有請道士做個儀軌，反正他自己宰。然後就請我父親下去，請客，請這些親友下去。</w:t>
      </w:r>
      <w:r>
        <w:t xml:space="preserve"> </w:t>
      </w:r>
    </w:p>
    <w:p w14:paraId="695B0F77" w14:textId="77777777" w:rsidR="00D839FA" w:rsidRDefault="00D839FA">
      <w:pPr>
        <w:pStyle w:val="a3"/>
      </w:pPr>
      <w:r>
        <w:t xml:space="preserve">　　第二天我大表哥結婚我姑丈就敬酒，因為在台灣的習俗，就要帶親家、新郎、新娘每一桌去敬酒。敬到一半我姑丈就突然昏倒在地，口吐白沫，就緊急送到台北馬偕醫院去急救，第二天下午就往生了。就前一天辦喜事，後一天辦喪事。我父親去參加婚禮，回來給我們講這個事情，他說以後我做生日絕對禁止殺豬公。他說我看你姑丈，我當場親眼看到。以前我父親你怎麼跟他講，他也不相信，你講這些，他會去拜神、拜拜，但是你說不要殺生，這個他不相信。但他自己看到，真的是不好，後來他才接受吃三淨肉，是這樣的。他沒有親自看到那個情況，恐怕也不太容易，自己看到了，這個也是佛力加持。　　節錄自：</w:t>
      </w:r>
      <w:r>
        <w:t>WD21-077</w:t>
      </w:r>
      <w:r>
        <w:t xml:space="preserve">與淨宗同修講話　　</w:t>
      </w:r>
    </w:p>
    <w:sectPr w:rsidR="00D83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5D7A3" w14:textId="77777777" w:rsidR="00D839FA" w:rsidRDefault="00D839FA" w:rsidP="00236AB7">
      <w:r>
        <w:separator/>
      </w:r>
    </w:p>
  </w:endnote>
  <w:endnote w:type="continuationSeparator" w:id="0">
    <w:p w14:paraId="0A322D93" w14:textId="77777777" w:rsidR="00D839FA" w:rsidRDefault="00D839FA" w:rsidP="0023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B2FE" w14:textId="77777777" w:rsidR="00D839FA" w:rsidRDefault="00D839FA" w:rsidP="00236AB7">
      <w:r>
        <w:separator/>
      </w:r>
    </w:p>
  </w:footnote>
  <w:footnote w:type="continuationSeparator" w:id="0">
    <w:p w14:paraId="266CA5BB" w14:textId="77777777" w:rsidR="00D839FA" w:rsidRDefault="00D839FA" w:rsidP="00236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B7"/>
    <w:rsid w:val="00236AB7"/>
    <w:rsid w:val="007931EE"/>
    <w:rsid w:val="00D8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9A1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