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06860" w14:textId="77777777" w:rsidR="00270CA0" w:rsidRDefault="00270CA0">
      <w:r>
        <w:t>兩分鐘開示</w:t>
      </w:r>
      <w:r>
        <w:t>—</w:t>
      </w:r>
      <w:r>
        <w:t>深重的業障，你懺除了沒有？　　悟道法師主講　　（第二十二集）　　檔名：</w:t>
      </w:r>
      <w:r>
        <w:t xml:space="preserve">WD29-003-0022 </w:t>
      </w:r>
    </w:p>
    <w:p w14:paraId="3100F9A0" w14:textId="77777777" w:rsidR="00270CA0" w:rsidRDefault="00270CA0">
      <w:pPr>
        <w:pStyle w:val="a3"/>
      </w:pPr>
      <w:r>
        <w:t xml:space="preserve">　　我們現代人犯殺盜淫妄四重戒非常普遍，五戒十善第一條都是不殺生，包括沙彌律，第一條都是不殺生。我們想一想，我們自己這一生，過去生不要講，就這一生從生下來到現在，我們有沒有殺過生？有沒有吃過肉？我看大概每一個人多多少少都犯殺生這個戒，不但殺生還殺人。怎麼殺人？現在墮胎的，根據聯合國衛生組織的統計，全世界一天有十五萬人墮胎，有五百個婦女因為墮胎而死亡，兩年下來就超過一億人，這是在醫院有登記的，沒有登記的就不曉得有多少。不但殺生還殺人，你看這個業造的多重。我們生長在這個時代很難避免沒有去造深重的業障，你造了深重的業障，我們自己反省反省，我自己有沒有造這種重業？如果有，沒有懺除清淨，這一生要往生西方，帶業往生都有困難。這個業障會來障礙你，冤親債主來障礙、來找麻煩，這是很難避免。　　節錄自：</w:t>
      </w:r>
      <w:r>
        <w:t>WD15-003-0010</w:t>
      </w:r>
      <w:r>
        <w:t xml:space="preserve">千手千眼觀世音菩薩廣大圓滿無礙大悲心陀羅尼經（第十集）　　</w:t>
      </w:r>
    </w:p>
    <w:sectPr w:rsidR="00270C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21A8B" w14:textId="77777777" w:rsidR="00270CA0" w:rsidRDefault="00270CA0" w:rsidP="00B147D9">
      <w:r>
        <w:separator/>
      </w:r>
    </w:p>
  </w:endnote>
  <w:endnote w:type="continuationSeparator" w:id="0">
    <w:p w14:paraId="10A233E2" w14:textId="77777777" w:rsidR="00270CA0" w:rsidRDefault="00270CA0" w:rsidP="00B14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AB7C8" w14:textId="77777777" w:rsidR="00270CA0" w:rsidRDefault="00270CA0" w:rsidP="00B147D9">
      <w:r>
        <w:separator/>
      </w:r>
    </w:p>
  </w:footnote>
  <w:footnote w:type="continuationSeparator" w:id="0">
    <w:p w14:paraId="4D13B6A6" w14:textId="77777777" w:rsidR="00270CA0" w:rsidRDefault="00270CA0" w:rsidP="00B147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D9"/>
    <w:rsid w:val="00270CA0"/>
    <w:rsid w:val="007931EE"/>
    <w:rsid w:val="00B1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083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7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7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7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7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