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1AA6" w14:textId="77777777" w:rsidR="006B624F" w:rsidRDefault="006B624F">
      <w:r>
        <w:t>兩分鐘開示</w:t>
      </w:r>
      <w:r>
        <w:t>—</w:t>
      </w:r>
      <w:r>
        <w:t>工作時想念佛，念佛時想工作，結果兩樣都做不好。（閩南語）　　悟道法師主講　　（第四十七集）　　檔名：</w:t>
      </w:r>
      <w:r>
        <w:t xml:space="preserve">WD29-003-0047 </w:t>
      </w:r>
    </w:p>
    <w:p w14:paraId="28D75F3F" w14:textId="77777777" w:rsidR="006B624F" w:rsidRDefault="006B624F">
      <w:pPr>
        <w:pStyle w:val="a3"/>
      </w:pPr>
      <w:r>
        <w:t xml:space="preserve">　　世出世間一切法統統放下，不但世間法不放在心上，這裡要記住，放下不是事情都不做了。如果事放下就錯了，主要是教我們心上不能牽掛，心不能掛礙，事不妨礙。平常應該做的工作、做的事情，一定要做，事不障礙，心裡面的念頭才是障礙。所以教我們放下萬緣，是將我們心裡的牽掛、憂慮、分別、執著這些雜念妄念放下。不是叫我們事情不要做了，工作不要做了，如果是家庭主婦，放下，三餐也不煮了，全家都餓肚子。所以這要聽清楚，不能聽錯了。放下是放下心裡的胡思亂想，放下這個就對了。我們有工作的時候工作，工作做好，有空閒的時間，一心念佛，這樣就對了。不能工作時想要念佛，念佛時想要工作，兩樣都做不好。</w:t>
      </w:r>
      <w:r>
        <w:t xml:space="preserve"> </w:t>
      </w:r>
    </w:p>
    <w:p w14:paraId="696DC0FC" w14:textId="77777777" w:rsidR="006B624F" w:rsidRDefault="006B624F">
      <w:pPr>
        <w:pStyle w:val="a3"/>
      </w:pPr>
      <w:r>
        <w:t xml:space="preserve">　　過去在圖書館開的士的同修，有一天一位同修跟師父報告。他說：師父我現在聽您講經，我念阿彌陀佛念得很專心。怎麼專心？他開計程車載客人，開錯路了，客人說的路，他開錯了；看到紅燈不會停，我現在已經念到紅綠燈都不知道，他向師父報告這個。他想我念得這麼專心，師父應該會大大讚歎，主要是想讓師父讚歎他，誰知道被師父罵了。他說你怎麼可以這樣，你開車要專心開車，紅綠燈要看清楚，不能綠燈看成紅燈，紅燈看成綠燈，這會發生車禍，危險。客人如果要到機場趕班機，你開錯路，飛機飛走了，你怎麼對得起人？所以被罵了以後，才知道原來自己這樣做不對。所以工作的時候專心工作，工作做好，不用想工作的事，想念佛。念佛的時候專心念佛，念佛就不要又想著工作，這樣佛才念得好，工作也才做得好，要用這個心態才對。所以這裡叫我們放下，不是什麼都不清楚，這不是佛的意思，不能誤會了。　　節錄自：</w:t>
      </w:r>
      <w:r>
        <w:t>WD05-001-0003</w:t>
      </w:r>
      <w:r>
        <w:t xml:space="preserve">大勢至菩薩念佛圓通章疏鈔菁華（第三集）　　</w:t>
      </w:r>
    </w:p>
    <w:sectPr w:rsidR="006B62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D357A" w14:textId="77777777" w:rsidR="006B624F" w:rsidRDefault="006B624F" w:rsidP="002A63C7">
      <w:r>
        <w:separator/>
      </w:r>
    </w:p>
  </w:endnote>
  <w:endnote w:type="continuationSeparator" w:id="0">
    <w:p w14:paraId="51457536" w14:textId="77777777" w:rsidR="006B624F" w:rsidRDefault="006B624F" w:rsidP="002A6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33F13" w14:textId="77777777" w:rsidR="006B624F" w:rsidRDefault="006B624F" w:rsidP="002A63C7">
      <w:r>
        <w:separator/>
      </w:r>
    </w:p>
  </w:footnote>
  <w:footnote w:type="continuationSeparator" w:id="0">
    <w:p w14:paraId="0B402D82" w14:textId="77777777" w:rsidR="006B624F" w:rsidRDefault="006B624F" w:rsidP="002A63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C7"/>
    <w:rsid w:val="002A63C7"/>
    <w:rsid w:val="006B624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070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3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3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3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3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