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7892" w14:textId="77777777" w:rsidR="00A94D52" w:rsidRDefault="00A94D52">
      <w:r>
        <w:t>兩分鐘開示</w:t>
      </w:r>
      <w:r>
        <w:t>—</w:t>
      </w:r>
      <w:r>
        <w:t>你在念佛的時候，阿彌陀佛在你頭頂上注照你。（閩南語）　　悟道法師主講　　（第四十八集）　　檔名：</w:t>
      </w:r>
      <w:r>
        <w:t xml:space="preserve">WD29-003-0048 </w:t>
      </w:r>
    </w:p>
    <w:p w14:paraId="7F473EF2" w14:textId="77777777" w:rsidR="00A94D52" w:rsidRDefault="00A94D52">
      <w:pPr>
        <w:pStyle w:val="a3"/>
      </w:pPr>
      <w:r>
        <w:t xml:space="preserve">　　你在念佛的時候，阿彌陀佛在你頭頂上，佛光注照你，阿彌陀佛無量光明跟你接觸到了。我們不念佛的時候，我們跟佛光之間就有障礙，不能感受佛光的加持。我們念佛的時候，當你一心在念的時候，這個障礙就沒有了。所以我們在念佛堂念佛或是打佛七，你如果專心念的時候，這個時候就感受到佛光的注照，身心會感覺到特別安穩，這就是佛光的注照。我們跟阿彌陀佛的光明接觸到，得到佛光明的加持。　　節錄自：</w:t>
      </w:r>
      <w:r>
        <w:t>WD05-001-0003</w:t>
      </w:r>
      <w:r>
        <w:t xml:space="preserve">大勢至菩薩念佛圓通章疏鈔菁華（第三集）　　</w:t>
      </w:r>
    </w:p>
    <w:sectPr w:rsidR="00A94D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FF491" w14:textId="77777777" w:rsidR="00A94D52" w:rsidRDefault="00A94D52" w:rsidP="00501293">
      <w:r>
        <w:separator/>
      </w:r>
    </w:p>
  </w:endnote>
  <w:endnote w:type="continuationSeparator" w:id="0">
    <w:p w14:paraId="18CCFBF9" w14:textId="77777777" w:rsidR="00A94D52" w:rsidRDefault="00A94D52" w:rsidP="00501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5CC97" w14:textId="77777777" w:rsidR="00A94D52" w:rsidRDefault="00A94D52" w:rsidP="00501293">
      <w:r>
        <w:separator/>
      </w:r>
    </w:p>
  </w:footnote>
  <w:footnote w:type="continuationSeparator" w:id="0">
    <w:p w14:paraId="01CCFB83" w14:textId="77777777" w:rsidR="00A94D52" w:rsidRDefault="00A94D52" w:rsidP="005012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93"/>
    <w:rsid w:val="00501293"/>
    <w:rsid w:val="007931EE"/>
    <w:rsid w:val="00A9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EB5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2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2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2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2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