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B11F" w14:textId="77777777" w:rsidR="005414A1" w:rsidRDefault="005414A1">
      <w:r>
        <w:t>兩分鐘開示</w:t>
      </w:r>
      <w:r>
        <w:t>—</w:t>
      </w:r>
      <w:r>
        <w:t>為什麼要寫「累劫冤親債主」牌位？　　悟道法師主講　　（第五十一集）　　檔名：</w:t>
      </w:r>
      <w:r>
        <w:t xml:space="preserve">WD29-003-0051 </w:t>
      </w:r>
    </w:p>
    <w:p w14:paraId="4845AF1A" w14:textId="77777777" w:rsidR="005414A1" w:rsidRDefault="005414A1">
      <w:pPr>
        <w:pStyle w:val="a3"/>
      </w:pPr>
      <w:r>
        <w:t xml:space="preserve">　　我們生生世世在六道裡面生死輪迴，跟一切眾生結下的不外乎是恩怨、債務，所謂報恩報怨、討債還債，無非是這些。在這個當中可能結怨的比結恩的要多，所以我們牌位寫累劫冤親債主，這個是需要的，希望我們透過誦經念佛，信願求生淨土，這樣來化解宿世的冤業。</w:t>
      </w:r>
      <w:r>
        <w:t xml:space="preserve"> </w:t>
      </w:r>
    </w:p>
    <w:p w14:paraId="345B652B" w14:textId="77777777" w:rsidR="005414A1" w:rsidRDefault="005414A1">
      <w:pPr>
        <w:pStyle w:val="a3"/>
      </w:pPr>
      <w:r>
        <w:t xml:space="preserve">　　我看過《閱微草堂筆記》，就是有個人遇到一隻豬，這隻豬對這個人就特別的凶狠。總是看到這個人就用頭去撞這個人，牠對別人都不會，看到這個人牠就去撞他。這個人也非常有善根，知道這頭豬一定是過去生跟他結怨，這一生他投胎到豬，當畜生去了，他到人道來，在人間碰到，牠就要去報復。所以，這個人很有善根，後來用錢把牠買了放生，還買了很多好吃的東西給這隻豬吃，給牠做長生豬。後來這豬終於被他感化了，看到這個人就非常恭敬。這個就是說，人跟畜生之間的冤，都能夠用慈悲心、善心去感化，我們人與人之間有什麼過節，沒有不可以化解的冤仇。　　節錄自：</w:t>
      </w:r>
      <w:r>
        <w:t>WD20-027-0001</w:t>
      </w:r>
      <w:r>
        <w:t xml:space="preserve">淨土集選講（第一集）　　</w:t>
      </w:r>
    </w:p>
    <w:sectPr w:rsidR="005414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6CED" w14:textId="77777777" w:rsidR="005414A1" w:rsidRDefault="005414A1" w:rsidP="00BF5595">
      <w:r>
        <w:separator/>
      </w:r>
    </w:p>
  </w:endnote>
  <w:endnote w:type="continuationSeparator" w:id="0">
    <w:p w14:paraId="389DB5CE" w14:textId="77777777" w:rsidR="005414A1" w:rsidRDefault="005414A1" w:rsidP="00BF5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6E1C" w14:textId="77777777" w:rsidR="005414A1" w:rsidRDefault="005414A1" w:rsidP="00BF5595">
      <w:r>
        <w:separator/>
      </w:r>
    </w:p>
  </w:footnote>
  <w:footnote w:type="continuationSeparator" w:id="0">
    <w:p w14:paraId="38E0C6AB" w14:textId="77777777" w:rsidR="005414A1" w:rsidRDefault="005414A1" w:rsidP="00BF5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95"/>
    <w:rsid w:val="005414A1"/>
    <w:rsid w:val="007931EE"/>
    <w:rsid w:val="00BF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7FA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5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5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5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5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