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1C46" w14:textId="77777777" w:rsidR="007B6473" w:rsidRDefault="007B6473">
      <w:r>
        <w:t>兩分鐘開示</w:t>
      </w:r>
      <w:r>
        <w:t>—</w:t>
      </w:r>
      <w:r>
        <w:t>多親近善友，道業才能不斷增長。　　悟道法師主講　　（第五十二集）　　檔名：</w:t>
      </w:r>
      <w:r>
        <w:t xml:space="preserve">WD29-003-0052 </w:t>
      </w:r>
    </w:p>
    <w:p w14:paraId="6C587747" w14:textId="77777777" w:rsidR="007B6473" w:rsidRDefault="007B6473">
      <w:pPr>
        <w:pStyle w:val="a3"/>
      </w:pPr>
      <w:r>
        <w:t xml:space="preserve">　　所謂「近朱則赤，近墨則黑」，接觸好人，我們會受到好人的影響，長時間跟他相處，慢慢的我們也會向他學習，也會學好了。如果我們接觸壞人，原來是好人也慢慢會學壞。這就是俗話講的，近朱則赤，近墨則黑的道理，因此我們選擇環境，選擇接觸的人就非常重要。</w:t>
      </w:r>
      <w:r>
        <w:t xml:space="preserve"> </w:t>
      </w:r>
    </w:p>
    <w:p w14:paraId="18E4D46F" w14:textId="77777777" w:rsidR="007B6473" w:rsidRDefault="007B6473">
      <w:pPr>
        <w:pStyle w:val="a3"/>
      </w:pPr>
      <w:r>
        <w:t xml:space="preserve">　　《弟子規》也講，好人，我們要多親近，多向他學習；惡人，就要敬而遠之，對他恭敬，但是不要向他學。這樣我們的善業才會不斷的增長，惡業不斷的減少。如果我們遠離好人，親近惡人，肯定我們造的惡業就愈來愈多了，善業愈來愈減少了。因此結交朋友，對我們修學關鍵就很重要了。我們是走一條人生光明的大道，還是走一條黑暗的道路，交朋友就非常重要。古人講師友，師是老師、善知識，友是同學、同參道友，大家志同道合在一起學習。選擇老師，多親近善友，我們的道業學業才能不斷的增長，這點非常關鍵，也非常重要。因此我們想要成為一個好人，就要多親近好人，這要遠離惡友。　　節錄自：</w:t>
      </w:r>
      <w:r>
        <w:t>WD20-038-0001</w:t>
      </w:r>
      <w:r>
        <w:t xml:space="preserve">淨土集．印光大師法語菁華（第一集）　　</w:t>
      </w:r>
    </w:p>
    <w:sectPr w:rsidR="007B64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963B" w14:textId="77777777" w:rsidR="007B6473" w:rsidRDefault="007B6473" w:rsidP="00B606BF">
      <w:r>
        <w:separator/>
      </w:r>
    </w:p>
  </w:endnote>
  <w:endnote w:type="continuationSeparator" w:id="0">
    <w:p w14:paraId="482B1A9A" w14:textId="77777777" w:rsidR="007B6473" w:rsidRDefault="007B6473" w:rsidP="00B60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D3E9A" w14:textId="77777777" w:rsidR="007B6473" w:rsidRDefault="007B6473" w:rsidP="00B606BF">
      <w:r>
        <w:separator/>
      </w:r>
    </w:p>
  </w:footnote>
  <w:footnote w:type="continuationSeparator" w:id="0">
    <w:p w14:paraId="3BF50363" w14:textId="77777777" w:rsidR="007B6473" w:rsidRDefault="007B6473" w:rsidP="00B60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BF"/>
    <w:rsid w:val="007931EE"/>
    <w:rsid w:val="007B6473"/>
    <w:rsid w:val="00B6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2A1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0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