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65E2" w14:textId="77777777" w:rsidR="008C63E0" w:rsidRDefault="008C63E0">
      <w:r>
        <w:t>兩分鐘開示</w:t>
      </w:r>
      <w:r>
        <w:t>—</w:t>
      </w:r>
      <w:r>
        <w:t>讀經對治煩惱病　　悟道法師主講　　（第五十八集）　　檔名：</w:t>
      </w:r>
      <w:r>
        <w:t xml:space="preserve">WD29-003-0058 </w:t>
      </w:r>
    </w:p>
    <w:p w14:paraId="6CD55CA6" w14:textId="77777777" w:rsidR="008C63E0" w:rsidRDefault="008C63E0">
      <w:pPr>
        <w:pStyle w:val="a3"/>
      </w:pPr>
      <w:r>
        <w:t xml:space="preserve">　　我們現在是凡夫，這些佛菩薩聖賢的經典，實在講是對治我們的藥方。所以佛稱為無上醫王，就是我們什麼病都能治，但是我們必須要有藥方，藥方就在經典，對治我們的病的。我們這個病最主要是煩惱病，業障煩惱這個病，對治我們煩惱習氣的這些症狀，讀經就像讀藥方一樣，我們拿到藥方要照這個藥方去抓藥，去吃這個藥，病才能治得好。所以，讀誦是為了受持。讀誦非常重要，讀誦就是加深我們的印象，天天薰習，你如果每一天至少念一遍，那你印象會愈來愈深刻，就是在阿賴耶識裡面我們落下深入的種子。就是不斷的薰習，讓它累積到一定的程度，它就會產生它的效果，就是在生活當中待人處事接物，你就會自己突然有智慧，知道怎麼去做。所以，讀經它有很深的道理。　　節錄自：</w:t>
      </w:r>
      <w:r>
        <w:t>WD32-007-0001</w:t>
      </w:r>
      <w:r>
        <w:t>悟道法師晨間講話</w:t>
      </w:r>
      <w:r>
        <w:t>—</w:t>
      </w:r>
      <w:r>
        <w:t xml:space="preserve">天天讀經就是薰習（第一集）　　</w:t>
      </w:r>
    </w:p>
    <w:sectPr w:rsidR="008C63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BA8D" w14:textId="77777777" w:rsidR="008C63E0" w:rsidRDefault="008C63E0" w:rsidP="00400F28">
      <w:r>
        <w:separator/>
      </w:r>
    </w:p>
  </w:endnote>
  <w:endnote w:type="continuationSeparator" w:id="0">
    <w:p w14:paraId="278499D1" w14:textId="77777777" w:rsidR="008C63E0" w:rsidRDefault="008C63E0" w:rsidP="00400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C0443" w14:textId="77777777" w:rsidR="008C63E0" w:rsidRDefault="008C63E0" w:rsidP="00400F28">
      <w:r>
        <w:separator/>
      </w:r>
    </w:p>
  </w:footnote>
  <w:footnote w:type="continuationSeparator" w:id="0">
    <w:p w14:paraId="7572778C" w14:textId="77777777" w:rsidR="008C63E0" w:rsidRDefault="008C63E0" w:rsidP="00400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28"/>
    <w:rsid w:val="00400F28"/>
    <w:rsid w:val="007931EE"/>
    <w:rsid w:val="008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BA6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