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D4B7" w14:textId="77777777" w:rsidR="00C96214" w:rsidRDefault="00C96214">
      <w:r>
        <w:t>兩分鐘開示</w:t>
      </w:r>
      <w:r>
        <w:t>—</w:t>
      </w:r>
      <w:r>
        <w:t>學佛一年，佛在眼前；學佛三年，佛化雲煙。　　悟道法師主講　　（第六十八集）　　檔名：</w:t>
      </w:r>
      <w:r>
        <w:t xml:space="preserve">WD29-003-0068 </w:t>
      </w:r>
    </w:p>
    <w:p w14:paraId="305922C2" w14:textId="77777777" w:rsidR="00C96214" w:rsidRDefault="00C96214">
      <w:pPr>
        <w:pStyle w:val="a3"/>
      </w:pPr>
      <w:r>
        <w:t xml:space="preserve">　　初發心的時候，真的是成佛有餘。所謂學佛一年，佛在眼前；學佛二年，佛在天邊；學佛三年，佛化雲煙，這個是很普遍的一個現象，因為時間久了，心就變了。如果一個人能夠保持那個初發心那個情況，那很快就成佛了。但是很難保持長久，很難持久。「護汝初心」，護就是保護，護持，護持你的初心。「慎勿少變」，慎就是要慎重，不要有一點點變化，不要變心，這個初心你不要變，變一點點都不可以，一直保持下來。這個也是很不容易的事情，特別是自己一個人修行，很難保持。</w:t>
      </w:r>
      <w:r>
        <w:t xml:space="preserve"> </w:t>
      </w:r>
    </w:p>
    <w:p w14:paraId="669741BE" w14:textId="77777777" w:rsidR="00C96214" w:rsidRDefault="00C96214">
      <w:pPr>
        <w:pStyle w:val="a3"/>
      </w:pPr>
      <w:r>
        <w:t xml:space="preserve">　　修行都是個人各修各的，沒有在一起共修的。因為那個時候人的根器非常好，自己會用功，也不要人家督促，不需要人家提醒。佛教傳到中國來已經是進入像法時期，人的根器就比正法時期的修行人要差了，因此隋唐時代祖師大德提倡建叢林共修。像我們念佛會打佛七也是依眾靠眾，不然念佛你在家自己也可以念，不一定到道場。道場這個功能主要是提供給大家依眾靠眾，一起共修，防止懈怠。這個也是一種護持的方式。但是這個也是要有時間、要有因緣。最重要當然是保護自己的初發心，自己初發心自己要時時刻刻提高警覺，不要讓他忘記了。　　節錄自：</w:t>
      </w:r>
      <w:r>
        <w:t>WD20-016-0028</w:t>
      </w:r>
      <w:r>
        <w:t xml:space="preserve">西方確指（第二十八集）　　</w:t>
      </w:r>
    </w:p>
    <w:sectPr w:rsidR="00C962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934B" w14:textId="77777777" w:rsidR="00C96214" w:rsidRDefault="00C96214" w:rsidP="00DD3B82">
      <w:r>
        <w:separator/>
      </w:r>
    </w:p>
  </w:endnote>
  <w:endnote w:type="continuationSeparator" w:id="0">
    <w:p w14:paraId="7CA47B0D" w14:textId="77777777" w:rsidR="00C96214" w:rsidRDefault="00C96214" w:rsidP="00DD3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F4B9" w14:textId="77777777" w:rsidR="00C96214" w:rsidRDefault="00C96214" w:rsidP="00DD3B82">
      <w:r>
        <w:separator/>
      </w:r>
    </w:p>
  </w:footnote>
  <w:footnote w:type="continuationSeparator" w:id="0">
    <w:p w14:paraId="4492D630" w14:textId="77777777" w:rsidR="00C96214" w:rsidRDefault="00C96214" w:rsidP="00DD3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82"/>
    <w:rsid w:val="007931EE"/>
    <w:rsid w:val="00C96214"/>
    <w:rsid w:val="00DD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AEB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B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B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B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B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