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FCD0" w14:textId="77777777" w:rsidR="007548C9" w:rsidRDefault="007548C9">
      <w:r>
        <w:t>兩分鐘開示</w:t>
      </w:r>
      <w:r>
        <w:t>—</w:t>
      </w:r>
      <w:r>
        <w:t>不障礙別人做好事　　悟道法師主講　　（第七十六集）　　檔名：</w:t>
      </w:r>
      <w:r>
        <w:t xml:space="preserve">WD29-003-0076 </w:t>
      </w:r>
    </w:p>
    <w:p w14:paraId="0548905B" w14:textId="77777777" w:rsidR="007548C9" w:rsidRDefault="007548C9">
      <w:pPr>
        <w:pStyle w:val="a3"/>
      </w:pPr>
      <w:r>
        <w:t xml:space="preserve">　　『毀人成功』，「毀」就是去破壞，怕別人事情做成功了，百般去障礙、去破壞。別人有好事，應該隨喜，去支持，不應該破壞。當然他在做壞事，你不能去幫助他。所以儒家也講，君子成人之美，不成人之惡。成就是幫助，成就他，幫助他成功。成功是什麼？美就是好事、善事，他要做好事，要幫助他成功。我們沒有能力幫助，他做成功了，我們也要隨喜隨喜，畢竟他做出來這個好事，對大家都有利益。縱然是跟我們有冤仇的人，他做好事，我們也讚歎他的好事，是為社會大眾有利。也不能因為這個人跟我有過節，他做了好事，我就去毀謗他、去破壞他，這就不對了。　　節錄自：</w:t>
      </w:r>
      <w:r>
        <w:t>WD19-027-0007</w:t>
      </w:r>
      <w:r>
        <w:t xml:space="preserve">太上感應篇直講（第二回）（第七集）　　</w:t>
      </w:r>
    </w:p>
    <w:sectPr w:rsidR="00754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9EA8" w14:textId="77777777" w:rsidR="007548C9" w:rsidRDefault="007548C9" w:rsidP="00530552">
      <w:r>
        <w:separator/>
      </w:r>
    </w:p>
  </w:endnote>
  <w:endnote w:type="continuationSeparator" w:id="0">
    <w:p w14:paraId="7B9DE253" w14:textId="77777777" w:rsidR="007548C9" w:rsidRDefault="007548C9" w:rsidP="00530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EE03" w14:textId="77777777" w:rsidR="007548C9" w:rsidRDefault="007548C9" w:rsidP="00530552">
      <w:r>
        <w:separator/>
      </w:r>
    </w:p>
  </w:footnote>
  <w:footnote w:type="continuationSeparator" w:id="0">
    <w:p w14:paraId="60BAF1F0" w14:textId="77777777" w:rsidR="007548C9" w:rsidRDefault="007548C9" w:rsidP="00530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52"/>
    <w:rsid w:val="00530552"/>
    <w:rsid w:val="007548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674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