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9BD21" w14:textId="77777777" w:rsidR="00116521" w:rsidRDefault="00116521">
      <w:r>
        <w:t>兩分鐘開示</w:t>
      </w:r>
      <w:r>
        <w:t>—</w:t>
      </w:r>
      <w:r>
        <w:t>憑什麼相信有西方極樂世界？　　悟道法師主講　　（第八十七集）　　檔名：</w:t>
      </w:r>
      <w:r>
        <w:t xml:space="preserve">WD29-003-0087 </w:t>
      </w:r>
    </w:p>
    <w:p w14:paraId="21599101" w14:textId="77777777" w:rsidR="00116521" w:rsidRDefault="00116521">
      <w:pPr>
        <w:pStyle w:val="a3"/>
      </w:pPr>
      <w:r>
        <w:t xml:space="preserve">　　我們現在憑什麼相信有西方極樂世界、相信有阿彌陀佛？憑聖言量，聖言量就是聖人的言語是真實不虛。為什麼十方佛、六方佛都出廣長舌相來給釋迦牟尼佛做這個證明？一尊佛講的恐怕我們信心還不夠，所以在這個經六方佛、十方佛，六方就等於十方，六方是翻得比較簡單，十方翻得比較詳細，實際上是十方，十方佛都出廣長舌相來給我們證明，證明說釋迦牟尼佛講的的確就是這樣，一點都沒錯，事實就是這樣，說誠實言。我們念《彌陀經》，說誠實言，一點不假，真有西方極樂世界，真有阿彌陀佛，釋迦牟尼佛講的都是事實真相。我們現在信是憑這個聖言量，我們相信釋迦牟尼佛的人格，相信釋迦牟尼佛講話不打妄語，我們是憑這個信。</w:t>
      </w:r>
      <w:r>
        <w:t xml:space="preserve"> </w:t>
      </w:r>
    </w:p>
    <w:p w14:paraId="041C8A11" w14:textId="77777777" w:rsidR="00116521" w:rsidRDefault="00116521">
      <w:pPr>
        <w:pStyle w:val="a3"/>
      </w:pPr>
      <w:r>
        <w:t xml:space="preserve">　　不然我們也沒看到，人家問你，我就曾經被人家問過。以前我在台北三重佛學社講《無量壽經》，有個高中學生來問我說，「法師，你有沒有看到極樂世界？」他問我有沒有看到？我說我現在還沒看到。他說你沒有看到，你怎麼相信有極樂世界？他就問我這個問題。我就跟他講，我現在是沒有看到，但是我相信聖言量。我也問他，我說你是不是真想看到？他說想。我說想，佛也有方法教我們看到，在我們《彌陀經》講，你念到「一心不亂」，你想看隨時都可以看到。　　節錄自：佛說十善業道經節要（第八集）</w:t>
      </w:r>
      <w:r>
        <w:t>WD19-015-0008</w:t>
      </w:r>
      <w:r>
        <w:t xml:space="preserve">　　</w:t>
      </w:r>
    </w:p>
    <w:sectPr w:rsidR="001165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ABCD7" w14:textId="77777777" w:rsidR="00116521" w:rsidRDefault="00116521" w:rsidP="006E6C75">
      <w:r>
        <w:separator/>
      </w:r>
    </w:p>
  </w:endnote>
  <w:endnote w:type="continuationSeparator" w:id="0">
    <w:p w14:paraId="40130B13" w14:textId="77777777" w:rsidR="00116521" w:rsidRDefault="00116521" w:rsidP="006E6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FF12D" w14:textId="77777777" w:rsidR="00116521" w:rsidRDefault="00116521" w:rsidP="006E6C75">
      <w:r>
        <w:separator/>
      </w:r>
    </w:p>
  </w:footnote>
  <w:footnote w:type="continuationSeparator" w:id="0">
    <w:p w14:paraId="340AEF74" w14:textId="77777777" w:rsidR="00116521" w:rsidRDefault="00116521" w:rsidP="006E6C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C75"/>
    <w:rsid w:val="00116521"/>
    <w:rsid w:val="006E6C7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7786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6C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6C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6C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6C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