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BE63" w14:textId="77777777" w:rsidR="00980D40" w:rsidRDefault="00980D40">
      <w:r>
        <w:t>兩分鐘開示</w:t>
      </w:r>
      <w:r>
        <w:t>—</w:t>
      </w:r>
      <w:r>
        <w:t>可以「皈依」很多次嗎？</w:t>
      </w:r>
      <w:r>
        <w:t>(</w:t>
      </w:r>
      <w:r>
        <w:t>閩南語）　　悟道法師主講　　（第九十四集）　　檔名：</w:t>
      </w:r>
      <w:r>
        <w:t xml:space="preserve">WD29-003-0094 </w:t>
      </w:r>
    </w:p>
    <w:p w14:paraId="156CA88B" w14:textId="77777777" w:rsidR="00980D40" w:rsidRDefault="00980D40">
      <w:pPr>
        <w:pStyle w:val="a3"/>
      </w:pPr>
      <w:r>
        <w:t xml:space="preserve">　　昨天有個同修問，以前在別的道場已經皈依過兩次，但是法名都不一樣，不是妙音，現在聽到我們的導師介紹淨土法門，問：沒有在淨宗學會皈依，是不是可以叫做妙音？法號是不是可以叫做妙音？如果已經皈依了，就不用再皈依，皈依一次就可以，最重要就是要了解皈依什麼和三皈依的內容，這個才重要。</w:t>
      </w:r>
      <w:r>
        <w:t xml:space="preserve"> </w:t>
      </w:r>
    </w:p>
    <w:p w14:paraId="048AA867" w14:textId="77777777" w:rsidR="00980D40" w:rsidRDefault="00980D40">
      <w:pPr>
        <w:pStyle w:val="a3"/>
      </w:pPr>
      <w:r>
        <w:t xml:space="preserve">　　但是如果沒有皈依，你也可以叫做妙音。為什麼？你發心要念阿彌陀佛求生西方淨土，這樣你就是妙音。《無量壽經》上釋迦牟尼佛為我們大家都授記了，你現在念阿彌陀佛，將來往生到西方極樂世界，再到十方世界去成佛度眾生，統統叫做妙音如來，我們大家都是妙音如來。你現在念阿彌陀佛，你就是妙音了。所以皈依證上有沒有寫妙音，這個沒關係。如果你不安心，在淨宗學會再皈依一次，拿個皈依證比較安心。但是拿到那張你如果不念阿彌陀佛也沒用，所以還是要念。如果真正念，沒有那張也是妙音，你是真正念阿彌陀佛，這就是妙音。所以如果不是在我們這個道場皈依，發心修學淨土法門，統統可以叫做妙音居士，都可以用這個法名。這個法名沒有專利，只要你修學這個法門，人人都可以用。　　節錄自：大勢至菩薩念佛圓通章疏鈔菁華（第四集）</w:t>
      </w:r>
      <w:r>
        <w:t>WD05-001-00045</w:t>
      </w:r>
      <w:r>
        <w:t xml:space="preserve">　　</w:t>
      </w:r>
    </w:p>
    <w:sectPr w:rsidR="00980D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BE0AA" w14:textId="77777777" w:rsidR="00980D40" w:rsidRDefault="00980D40" w:rsidP="0012032A">
      <w:r>
        <w:separator/>
      </w:r>
    </w:p>
  </w:endnote>
  <w:endnote w:type="continuationSeparator" w:id="0">
    <w:p w14:paraId="57C7E230" w14:textId="77777777" w:rsidR="00980D40" w:rsidRDefault="00980D40" w:rsidP="00120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AA06E" w14:textId="77777777" w:rsidR="00980D40" w:rsidRDefault="00980D40" w:rsidP="0012032A">
      <w:r>
        <w:separator/>
      </w:r>
    </w:p>
  </w:footnote>
  <w:footnote w:type="continuationSeparator" w:id="0">
    <w:p w14:paraId="7998ADF8" w14:textId="77777777" w:rsidR="00980D40" w:rsidRDefault="00980D40" w:rsidP="001203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2A"/>
    <w:rsid w:val="0012032A"/>
    <w:rsid w:val="007931EE"/>
    <w:rsid w:val="0098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5E0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3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3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3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3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