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D6AB" w14:textId="77777777" w:rsidR="006904D9" w:rsidRDefault="006904D9">
      <w:r>
        <w:t>兩分鐘開示</w:t>
      </w:r>
      <w:r>
        <w:t>—</w:t>
      </w:r>
      <w:r>
        <w:t>念佛時出現任何境界都不理會，只管一心念佛就好。</w:t>
      </w:r>
      <w:r>
        <w:t>(</w:t>
      </w:r>
      <w:r>
        <w:t>閩南語）　　悟道法師主講　　（第一ＯＯ集）　　檔名：</w:t>
      </w:r>
      <w:r>
        <w:t xml:space="preserve">WD29-003-0100 </w:t>
      </w:r>
    </w:p>
    <w:p w14:paraId="7F625195" w14:textId="77777777" w:rsidR="006904D9" w:rsidRDefault="006904D9">
      <w:pPr>
        <w:pStyle w:val="a3"/>
      </w:pPr>
      <w:r>
        <w:t xml:space="preserve">　　佛的境界，一心達到清淨，你要看，任何時候都能看到。心還沒清淨以前，最好不要想要看到什麼，如果一直想要看到什麼，魔就會來擾亂你，他就變個假佛來騙你，如果你認為那是真佛，就被魔騙了。這很重要，所以要見如不見。換句話說，如果你看到惡的境界，你的心也保持如如不動，惡境界也是在考驗你，讓你的功夫提升進步。所以好的境界、壞的境界都是在考驗我們，不管看到什麼境界，好或是不好，我們的心都要保持清淨平等，這樣就對了。古大德有一位禪師，這個公案在禪宗裡也是很有名的，有一間鬼屋，常常鬧鬼，沒人敢住。這位禪師去住鬼屋，坐禪坐了三年，每晚都看到鬼，青面獠牙、什麼樣的鬼都有。這位禪師用什麼心態去面對？他不是用法術來抓鬼，不是，他打坐，坐禪，見如不見，所以他在那裡坐了三年禪，最後鬼都不見了，都沒有了。所以念佛也是同樣的道理，不管看到什麼境界，都不要管它，不要理它，只要一心憶佛念佛，這樣就對了。　　節錄自：大勢至菩薩念佛圓通章疏鈔菁華（第四集）</w:t>
      </w:r>
      <w:r>
        <w:t>WD05-001-0004</w:t>
      </w:r>
      <w:r>
        <w:t xml:space="preserve">　　</w:t>
      </w:r>
    </w:p>
    <w:sectPr w:rsidR="006904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49045" w14:textId="77777777" w:rsidR="006904D9" w:rsidRDefault="006904D9" w:rsidP="002D42F8">
      <w:r>
        <w:separator/>
      </w:r>
    </w:p>
  </w:endnote>
  <w:endnote w:type="continuationSeparator" w:id="0">
    <w:p w14:paraId="1E819CBD" w14:textId="77777777" w:rsidR="006904D9" w:rsidRDefault="006904D9" w:rsidP="002D4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23535" w14:textId="77777777" w:rsidR="006904D9" w:rsidRDefault="006904D9" w:rsidP="002D42F8">
      <w:r>
        <w:separator/>
      </w:r>
    </w:p>
  </w:footnote>
  <w:footnote w:type="continuationSeparator" w:id="0">
    <w:p w14:paraId="3EE01E64" w14:textId="77777777" w:rsidR="006904D9" w:rsidRDefault="006904D9" w:rsidP="002D42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2F8"/>
    <w:rsid w:val="002D42F8"/>
    <w:rsid w:val="006904D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88C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42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42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42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42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