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EFC0A" w14:textId="77777777" w:rsidR="00030498" w:rsidRDefault="00030498">
      <w:r>
        <w:t>兩分鐘開示</w:t>
      </w:r>
      <w:r>
        <w:t>—</w:t>
      </w:r>
      <w:r>
        <w:t>七歲小女孩往生西方的故事。　　悟道法師主講　　（第一一二集）　　檔名：</w:t>
      </w:r>
      <w:r>
        <w:t xml:space="preserve">WD29-003-0112 </w:t>
      </w:r>
    </w:p>
    <w:p w14:paraId="18180372" w14:textId="77777777" w:rsidR="00030498" w:rsidRDefault="00030498">
      <w:pPr>
        <w:pStyle w:val="a3"/>
      </w:pPr>
      <w:r>
        <w:t xml:space="preserve">　　我們淨老和尚最近講席當中講最近接收到的往生的信息，河南南陽來佛寺海賢老和尚往生，一百十二歲往生。</w:t>
      </w:r>
      <w:r>
        <w:t xml:space="preserve"> </w:t>
      </w:r>
    </w:p>
    <w:p w14:paraId="6C48F0F9" w14:textId="77777777" w:rsidR="00030498" w:rsidRDefault="00030498">
      <w:pPr>
        <w:pStyle w:val="a3"/>
      </w:pPr>
      <w:r>
        <w:t xml:space="preserve">　　又講了一九八四年在中國一個小女孩，七歲聽到她爸爸念《彌陀經》，就問她爸爸，《彌陀經》講的世界這麼好，她爸爸講給她聽。她說這個世界這麼好，那能不能帶我去？他說我不能帶妳去。怎麼樣才能去到這個世界？他說妳專心念阿彌陀佛，阿彌陀佛就會帶妳去。所以七歲聽到這個經，聽到她爸爸給她說明，她就真的一直念佛，念到十歲念三年。有一天跟她爸爸講，她說她要去西方。大人以為小孩子在開玩笑的。那給他講哪一天要往生，佛會來接引，果然那一天也沒有生病，她就走了。最近，悟弘法師又提供一個最近往生的例子，一個十三歲的孩子，得了癌症，擴散了，醫生給她診斷差不多還可以活兩個月。那兩個月，她就放下萬緣，也不治療，就專心念佛求生淨土，往生也預知時至，也真的往生到西方。講一個一百十二歲的，又講一個十歲的，這個事情就是告訴我們，我們這一生到人間來，壽命長短不重要，能往生西方是最重要的，長短不要計較。壽命長短看各人的因緣，長就隨著長，短就隨著短，隨各人因緣，這個長短不要計較，能往生西方是最重要。如果不能往生西方，你活到一百二十歲還是空過，還是要六道輪迴，這點我們一定要明白。　　節錄自：淨土集（第四集）</w:t>
      </w:r>
      <w:r>
        <w:t>WD20-018-0004</w:t>
      </w:r>
      <w:r>
        <w:t xml:space="preserve">　　</w:t>
      </w:r>
    </w:p>
    <w:sectPr w:rsidR="000304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BA137" w14:textId="77777777" w:rsidR="00030498" w:rsidRDefault="00030498" w:rsidP="00467BCE">
      <w:r>
        <w:separator/>
      </w:r>
    </w:p>
  </w:endnote>
  <w:endnote w:type="continuationSeparator" w:id="0">
    <w:p w14:paraId="044C9D14" w14:textId="77777777" w:rsidR="00030498" w:rsidRDefault="00030498" w:rsidP="00467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75184" w14:textId="77777777" w:rsidR="00030498" w:rsidRDefault="00030498" w:rsidP="00467BCE">
      <w:r>
        <w:separator/>
      </w:r>
    </w:p>
  </w:footnote>
  <w:footnote w:type="continuationSeparator" w:id="0">
    <w:p w14:paraId="6150CAD4" w14:textId="77777777" w:rsidR="00030498" w:rsidRDefault="00030498" w:rsidP="00467B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BCE"/>
    <w:rsid w:val="00030498"/>
    <w:rsid w:val="00467BC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FEE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7B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7B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7B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7B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