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584D" w14:textId="77777777" w:rsidR="001D7932" w:rsidRDefault="001D7932">
      <w:r>
        <w:t>兩分鐘開示</w:t>
      </w:r>
      <w:r>
        <w:t>—</w:t>
      </w:r>
      <w:r>
        <w:t>如何不受手機網路影響？　　悟道法師主講　　（第一二三集）　　檔名：</w:t>
      </w:r>
      <w:r>
        <w:t xml:space="preserve">WD29-003-0123 </w:t>
      </w:r>
    </w:p>
    <w:p w14:paraId="6B956866" w14:textId="77777777" w:rsidR="001D7932" w:rsidRDefault="001D7932">
      <w:pPr>
        <w:pStyle w:val="a3"/>
      </w:pPr>
      <w:r>
        <w:t xml:space="preserve">　　我們淨老和尚講，現在最大的干擾就是手機，還有電腦網路。這些科技產品，你說我們的心不受它影響，大概你《金剛經》那個功夫成就了，你能不取於相，如如不動。過去我們淨老和尚，那個時候在華藏圖書館，請我去做貼紙，圓圓的，大概這麼大，透明的。把《金剛經》偈語，「凡所有相，皆是虛妄」、「不取於相，如如不動」、「一切有為法，如夢幻泡影，如露亦如電，應作如是觀」，那個字用紅的印在那個貼紙上面，然後那個貼紙再貼在電視角落。就是叫我們看電視要看到，凡所有相皆是虛妄，假的，不要被它騙了。貼那個用意就是當我們看電視你要提起觀照功夫，不要被那個假相牽著跑。</w:t>
      </w:r>
      <w:r>
        <w:t xml:space="preserve"> </w:t>
      </w:r>
    </w:p>
    <w:p w14:paraId="5DD2F682" w14:textId="77777777" w:rsidR="001D7932" w:rsidRDefault="001D7932">
      <w:pPr>
        <w:pStyle w:val="a3"/>
      </w:pPr>
      <w:r>
        <w:t xml:space="preserve">　　但是這個真的要很作意，你很專注提起，功夫才會得力。如果你不提起，你不知不覺看看看，看到那個歡喜的時候你會笑，看到生氣的時候可能電視機都會被砸壞了，就隨那個境界轉了。這個功夫能夠用得得力，看電視、看電腦都會成佛；但是功夫用不上，不得力，不會用的，愈看愈迷惑。所以如來就說你現在其他的不要看，就有一個東西給你看，西方極樂世界，立相住心，你就專想西方，把這個相來代替其他的相，是用代替性的。叫我們現在放下我們做不到，那替代性的，替代這個，這修成了，當然還沒有明心見性，但是可以帶業往生。如果你修得伏煩惱了，你可以帶業往生了，到西方極樂世界這個問題就解決了。那個環境幫助我們有進無退，只有每一個人他精進的速度、時間、快慢不同，但總是不會退只有進，只是進得多、進得少，總是三不退。　　節錄自：淨土集（第六集）</w:t>
      </w:r>
      <w:r>
        <w:t>WD20-018-0006</w:t>
      </w:r>
      <w:r>
        <w:t xml:space="preserve">　　</w:t>
      </w:r>
    </w:p>
    <w:sectPr w:rsidR="001D79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1020" w14:textId="77777777" w:rsidR="001D7932" w:rsidRDefault="001D7932" w:rsidP="00A1608D">
      <w:r>
        <w:separator/>
      </w:r>
    </w:p>
  </w:endnote>
  <w:endnote w:type="continuationSeparator" w:id="0">
    <w:p w14:paraId="6FBF049C" w14:textId="77777777" w:rsidR="001D7932" w:rsidRDefault="001D7932" w:rsidP="00A16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3AA92" w14:textId="77777777" w:rsidR="001D7932" w:rsidRDefault="001D7932" w:rsidP="00A1608D">
      <w:r>
        <w:separator/>
      </w:r>
    </w:p>
  </w:footnote>
  <w:footnote w:type="continuationSeparator" w:id="0">
    <w:p w14:paraId="516D034E" w14:textId="77777777" w:rsidR="001D7932" w:rsidRDefault="001D7932" w:rsidP="00A160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8D"/>
    <w:rsid w:val="001D7932"/>
    <w:rsid w:val="007931EE"/>
    <w:rsid w:val="00A1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C59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0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0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0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0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