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1D9E" w14:textId="77777777" w:rsidR="00887306" w:rsidRDefault="00887306">
      <w:r>
        <w:t>兩分鐘開示</w:t>
      </w:r>
      <w:r>
        <w:t>—</w:t>
      </w:r>
      <w:r>
        <w:t>這個世界所有的苦，極樂世界都沒有。（閩南語）　　悟道法師主講　　（第一二八集）　　檔名：</w:t>
      </w:r>
      <w:r>
        <w:t xml:space="preserve">WD29-003-0128 </w:t>
      </w:r>
    </w:p>
    <w:p w14:paraId="24CB37CD" w14:textId="77777777" w:rsidR="00887306" w:rsidRDefault="00887306">
      <w:pPr>
        <w:pStyle w:val="a3"/>
      </w:pPr>
      <w:r>
        <w:t xml:space="preserve">　　「世界何緣稱極樂，只因眾苦不能侵，道人若要尋歸路，但向塵中了自心。」這個意思就是說，西方世界為什麼叫做極樂？只是因為眾苦不能侵，就是它那個世界所有的苦都沒有，所以叫做極樂。我們這個世界，娑婆世界是極苦的世界。我們這個世界所有的苦，西方極樂世界都沒有，所以它叫做極樂。譬如我們人的身體有生老病死，我們的心裡有憂悲苦惱，有煩惱，貪瞋痴這些種種的煩惱，西方世界的人沒有，沒有這些苦，沒有苦他就樂。這個苦我們要覺悟，我們才會想求樂。如果你對這個世界的苦沒有感覺，當然你就不會想求樂。我們人一定是感受到苦，才會想求解脫、求得樂，離苦得樂。</w:t>
      </w:r>
      <w:r>
        <w:t xml:space="preserve"> </w:t>
      </w:r>
    </w:p>
    <w:p w14:paraId="2328818D" w14:textId="77777777" w:rsidR="00887306" w:rsidRDefault="00887306">
      <w:pPr>
        <w:pStyle w:val="a3"/>
      </w:pPr>
      <w:r>
        <w:t xml:space="preserve">　　相信我們年紀較大的這些同修都有這個感受，我自己今年五十四歲，我的感受跟四十歲的時候一比較就不同了，四十歲的時候還感受不到生老病死的苦，現在五十幾歲漸漸這個感受就比較深，知道這個世間無常，苦空無常。所以佛勸我們求生西方，求無量壽，這是絕對正確的，這是真實的，這是我們真正的依靠。所以「道人若要尋歸路，但向塵中了自心」，要怎麼了自心？就是要看破放下。我們現在這個世間，你要知道是暫時的，不是永久的。我們要念佛求生西方，這才是永久的，這才是真實的。　　節錄自：孝親報恩三時繫念法會隨緣開示（共一集）</w:t>
      </w:r>
      <w:r>
        <w:t>WD21-009-0001</w:t>
      </w:r>
      <w:r>
        <w:t xml:space="preserve">　　</w:t>
      </w:r>
    </w:p>
    <w:sectPr w:rsidR="008873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BB86" w14:textId="77777777" w:rsidR="00887306" w:rsidRDefault="00887306" w:rsidP="00844028">
      <w:r>
        <w:separator/>
      </w:r>
    </w:p>
  </w:endnote>
  <w:endnote w:type="continuationSeparator" w:id="0">
    <w:p w14:paraId="3E301874" w14:textId="77777777" w:rsidR="00887306" w:rsidRDefault="00887306" w:rsidP="00844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AB324" w14:textId="77777777" w:rsidR="00887306" w:rsidRDefault="00887306" w:rsidP="00844028">
      <w:r>
        <w:separator/>
      </w:r>
    </w:p>
  </w:footnote>
  <w:footnote w:type="continuationSeparator" w:id="0">
    <w:p w14:paraId="1DBC772A" w14:textId="77777777" w:rsidR="00887306" w:rsidRDefault="00887306" w:rsidP="00844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28"/>
    <w:rsid w:val="007931EE"/>
    <w:rsid w:val="00844028"/>
    <w:rsid w:val="0088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5F1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0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0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0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0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