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FED23" w14:textId="77777777" w:rsidR="00F40EFF" w:rsidRDefault="00F40EFF">
      <w:r>
        <w:t>兩分鐘開示</w:t>
      </w:r>
      <w:r>
        <w:t>—</w:t>
      </w:r>
      <w:r>
        <w:t>災難為什麼這麼多？　　悟道法師主講　　（第一三一集）　　檔名：</w:t>
      </w:r>
      <w:r>
        <w:t xml:space="preserve">WD29-003-0131 </w:t>
      </w:r>
    </w:p>
    <w:p w14:paraId="3EA95765" w14:textId="77777777" w:rsidR="00F40EFF" w:rsidRDefault="00F40EFF">
      <w:pPr>
        <w:pStyle w:val="a3"/>
      </w:pPr>
      <w:r>
        <w:t xml:space="preserve">　　現在災難為什麼這麼多？佛菩薩既然這麼多，災難為什麼這麼多？災難減輕很多了，大家想一想，佛菩薩這麼多，那大家造的業多不多、大不大？相信佛的話嗎？不信！如果佛菩薩再沒有住在這裡，那早就不曉得變怎麼樣了。這個災難只是個警惕，如果不回頭，那後面還有更大的災難，這不是危言聳聽，人造惡業製造出來的。這次肺炎不是因為野生動物，殺生造成的嗎？佛在《地藏菩薩本願經》，不是講得很清楚嗎？「地藏菩薩若遇殺生者，說宿殃短命報」。得短命、多病，惡病、重病、傳染病，天災人禍，第一個因素殺生。我就去觀察，我也世界走了一些國家，看一看，真的中國人造的殺業比外國人重，什麼都吃。餐廳像動物園一樣，比動物園的動物還多，什麼野味，蝙蝠都在吃，亂吃，只要能動的都吃。所以過去有人講一句說，中國人什麼不吃，天上飛的飛機不吃，水裡游的輪船不會吃，地上跑的火車不會吃，其他統統可以吃的。這個殺業多，殺業累積會造成瘟疫、刀兵劫。天災人禍，地震、水災、火災，什麼災都有，這佛在經上講的。古大德也講，「欲知世上刀兵劫，但聽屠門夜半聲」，你去聽聽每一天在屠宰場宰殺的。過去，古時候宰殺動物，他還有個節制，現在沒有。我小時候記得政府好像一個月禁屠一天，現在沒聽說了。天天</w:t>
      </w:r>
      <w:r>
        <w:t>殺，殺的比過去不曉得多了多少倍，三餐吃肉，殺生吃肉。我小時候過年過節才有肉吃，平常都是吃我母親醃的那些鹹冬瓜、鹹蘿蔔、豆豉。飯都沒得吃，哪有錢吃魚吃肉？吃魚吃肉是要看節日的。所以小時候喜歡過年，因為過年就有這些吃，平常沒有。所以過去殺生沒有現在這麼厲害，現在你看吃三餐還不夠，還要吃宵夜。你看殺生吃肉，造的業比過去多重！這個怎麼會沒有果報？還好有這些佛菩薩、羅漢在這裡，給我們消業障，不然就更嚴重。　　節錄自：佛說仁王般若波羅蜜經（第三十一集）</w:t>
      </w:r>
      <w:r>
        <w:t>WD15-007-0031</w:t>
      </w:r>
      <w:r>
        <w:t xml:space="preserve">　　</w:t>
      </w:r>
    </w:p>
    <w:sectPr w:rsidR="00F40E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966BE" w14:textId="77777777" w:rsidR="00F40EFF" w:rsidRDefault="00F40EFF" w:rsidP="006724F1">
      <w:r>
        <w:separator/>
      </w:r>
    </w:p>
  </w:endnote>
  <w:endnote w:type="continuationSeparator" w:id="0">
    <w:p w14:paraId="1267B705" w14:textId="77777777" w:rsidR="00F40EFF" w:rsidRDefault="00F40EFF" w:rsidP="00672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74598" w14:textId="77777777" w:rsidR="00F40EFF" w:rsidRDefault="00F40EFF" w:rsidP="006724F1">
      <w:r>
        <w:separator/>
      </w:r>
    </w:p>
  </w:footnote>
  <w:footnote w:type="continuationSeparator" w:id="0">
    <w:p w14:paraId="29F56709" w14:textId="77777777" w:rsidR="00F40EFF" w:rsidRDefault="00F40EFF" w:rsidP="006724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4F1"/>
    <w:rsid w:val="006724F1"/>
    <w:rsid w:val="007931EE"/>
    <w:rsid w:val="00F4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B9E2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24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24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24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24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