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963F" w14:textId="77777777" w:rsidR="001376CA" w:rsidRDefault="001376CA">
      <w:r>
        <w:t>兩分鐘開示</w:t>
      </w:r>
      <w:r>
        <w:t>—</w:t>
      </w:r>
      <w:r>
        <w:t>人生如戲　　悟道法師主講　　（第一五七集）　　檔名：</w:t>
      </w:r>
      <w:r>
        <w:t xml:space="preserve">WD29-003-0157 </w:t>
      </w:r>
    </w:p>
    <w:p w14:paraId="7D2DC9B2" w14:textId="77777777" w:rsidR="001376CA" w:rsidRDefault="001376CA">
      <w:pPr>
        <w:pStyle w:val="a3"/>
      </w:pPr>
      <w:r>
        <w:t xml:space="preserve">　　凡夫不知道這一切相是假的，所以在我們現實人生這些假相裡面，生七情五欲，生煩惱。實在講，我們現實人生就跟演戲一樣，人生如夢，好像我們作夢一樣；人生如戲，就像那個戲台上我們演了一齣戲，悲歡離合，戲演完，沒有了。所以這一切都是一個假相，無論好不好，它都是虛妄的。不知道這個假相，你看到這些節目，心跟著它轉，把它當真的，所以在這個裡面就生起七情五欲，就生煩惱。你想要去佔有，想要去控制，想要得到它，得不到，生瞋恚；得到了，生貪戀，貪瞋痴慢的煩惱統統來了。其實這些煩惱也是虛妄的，從虛妄的分別執著產生的。阿羅漢以上的聖人覺悟了，知道這個事實真相，他在這個一切相當中他不生煩惱，不生煩惱他就生智慧。　　節錄自：《修華嚴奧旨妄盡還源觀》節要習講（第八十五集）</w:t>
      </w:r>
      <w:r>
        <w:t>WD12-001-0085</w:t>
      </w:r>
      <w:r>
        <w:t xml:space="preserve">　　</w:t>
      </w:r>
    </w:p>
    <w:sectPr w:rsidR="001376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97939" w14:textId="77777777" w:rsidR="001376CA" w:rsidRDefault="001376CA" w:rsidP="007826C6">
      <w:r>
        <w:separator/>
      </w:r>
    </w:p>
  </w:endnote>
  <w:endnote w:type="continuationSeparator" w:id="0">
    <w:p w14:paraId="4D4AB4AC" w14:textId="77777777" w:rsidR="001376CA" w:rsidRDefault="001376CA" w:rsidP="00782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BD46C" w14:textId="77777777" w:rsidR="001376CA" w:rsidRDefault="001376CA" w:rsidP="007826C6">
      <w:r>
        <w:separator/>
      </w:r>
    </w:p>
  </w:footnote>
  <w:footnote w:type="continuationSeparator" w:id="0">
    <w:p w14:paraId="77B512D5" w14:textId="77777777" w:rsidR="001376CA" w:rsidRDefault="001376CA" w:rsidP="00782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C6"/>
    <w:rsid w:val="001376CA"/>
    <w:rsid w:val="007826C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7EF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26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26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26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26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