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B890F" w14:textId="77777777" w:rsidR="00D20764" w:rsidRDefault="00D20764">
      <w:r>
        <w:t>兩分鐘開示</w:t>
      </w:r>
      <w:r>
        <w:t>—</w:t>
      </w:r>
      <w:r>
        <w:t>縱然活一百年，也不過三萬六千日。</w:t>
      </w:r>
      <w:r>
        <w:t>(</w:t>
      </w:r>
      <w:r>
        <w:t>閩南語）　　悟道法師主講　　（第一七三集）　　檔名：</w:t>
      </w:r>
      <w:r>
        <w:t xml:space="preserve">WD29-003-0173 </w:t>
      </w:r>
    </w:p>
    <w:p w14:paraId="51E5C70F" w14:textId="77777777" w:rsidR="00D20764" w:rsidRDefault="00D20764">
      <w:pPr>
        <w:pStyle w:val="a3"/>
      </w:pPr>
      <w:r>
        <w:t xml:space="preserve">　　人一定要覺悟，人生在世時間非常短促，縱然活一百年，也不過三萬六千日，所以實在是非常短暫。三萬六千日，實際上真正能讓我們自己使用的時間非常有限，每天睡眠八小時，就去掉三分之一，一萬二千天就沒有了，再除去你的童年、老年，實際上諸位仔細算算，人生在世真正能夠工作的時間很少很少。一百年的壽命，充其量你只能使用十年，十分之一，這麼短促的時間，何必要造業！佛在經上常常教導我們，「人身難得，佛法難聞」，種種難遭遇的機會，我們今天遇到了，遇到了一定要珍惜它，好好的利用這個機緣來修福，不造業就是修福。　　節錄自：太上感應篇（第四十一集）</w:t>
      </w:r>
      <w:r>
        <w:t>WD19-003-0041</w:t>
      </w:r>
      <w:r>
        <w:t xml:space="preserve">　　</w:t>
      </w:r>
    </w:p>
    <w:sectPr w:rsidR="00D207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464C0" w14:textId="77777777" w:rsidR="00D20764" w:rsidRDefault="00D20764" w:rsidP="0028058C">
      <w:r>
        <w:separator/>
      </w:r>
    </w:p>
  </w:endnote>
  <w:endnote w:type="continuationSeparator" w:id="0">
    <w:p w14:paraId="633B69B1" w14:textId="77777777" w:rsidR="00D20764" w:rsidRDefault="00D20764" w:rsidP="00280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3B901" w14:textId="77777777" w:rsidR="00D20764" w:rsidRDefault="00D20764" w:rsidP="0028058C">
      <w:r>
        <w:separator/>
      </w:r>
    </w:p>
  </w:footnote>
  <w:footnote w:type="continuationSeparator" w:id="0">
    <w:p w14:paraId="6C8A1CBA" w14:textId="77777777" w:rsidR="00D20764" w:rsidRDefault="00D20764" w:rsidP="002805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8C"/>
    <w:rsid w:val="0028058C"/>
    <w:rsid w:val="007931EE"/>
    <w:rsid w:val="00D2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C0F4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5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5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5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5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