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022D" w14:textId="77777777" w:rsidR="00271D78" w:rsidRDefault="00271D78">
      <w:r>
        <w:t>兩分鐘開示</w:t>
      </w:r>
      <w:r>
        <w:t>—</w:t>
      </w:r>
      <w:r>
        <w:t>從早到晚，你是佛號多？還是妄念多？　　悟道法師主講　　（第二一二集）　　檔名：</w:t>
      </w:r>
      <w:r>
        <w:t xml:space="preserve">WD29-003-0212 </w:t>
      </w:r>
    </w:p>
    <w:p w14:paraId="41345CD4" w14:textId="77777777" w:rsidR="00271D78" w:rsidRDefault="00271D78">
      <w:pPr>
        <w:pStyle w:val="a3"/>
      </w:pPr>
      <w:r>
        <w:t xml:space="preserve">　　我們很冷靜去觀察，從早晨到晚上，晚上要睡覺，這個一天我們念了幾聲佛號？是佛號多，佛的這個念多，還是妄念多？妄念就是製造輪迴，佛號是造淨業，淨業往生極樂世界，果報在極樂世界。兩個一對比，佛念得太少，妄想太多，妄念沒有中斷過，這就是念佛人多、往生人少的道理。念佛念得太少，念佛的功夫伏不住我們的煩惱習氣，壓不下來，這樣就不能往生了。佛號要有力量能把煩惱習氣控制住，這個人就決定往生。認識之後自己曉得，念佛是我這一生當中第一樁大事，沒有任何事情比這個更大，其他都是小事了。這樁大事，讓我這一生能脫離六道輪迴，往生到極樂世界。所以這樁事情，我們大家也共同勉勵，分秒必爭，念一句是一句，念一句有一句的功德，有一秒鐘的時間多念幾句佛號，這個是我們帶得走的，其他我們都帶不走。這一秒鐘沒有佛號，我們就空過了。我們現在有念佛機，幫助、提醒我們念佛，還有念珠，也是提醒我們念佛的。我們在走路的時候，沒事的時候，就提起念佛。所以沒有念佛，空過了，這個就是我們最大的損失。　　節錄自：無量壽經選講（三十三品至三十七品）（第十九集）</w:t>
      </w:r>
      <w:r>
        <w:t>WD02-013-0019</w:t>
      </w:r>
      <w:r>
        <w:t xml:space="preserve">　　</w:t>
      </w:r>
    </w:p>
    <w:sectPr w:rsidR="00271D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B9C4" w14:textId="77777777" w:rsidR="00271D78" w:rsidRDefault="00271D78" w:rsidP="00CD6536">
      <w:r>
        <w:separator/>
      </w:r>
    </w:p>
  </w:endnote>
  <w:endnote w:type="continuationSeparator" w:id="0">
    <w:p w14:paraId="1A324535" w14:textId="77777777" w:rsidR="00271D78" w:rsidRDefault="00271D78" w:rsidP="00CD6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643A" w14:textId="77777777" w:rsidR="00271D78" w:rsidRDefault="00271D78" w:rsidP="00CD6536">
      <w:r>
        <w:separator/>
      </w:r>
    </w:p>
  </w:footnote>
  <w:footnote w:type="continuationSeparator" w:id="0">
    <w:p w14:paraId="56677C4B" w14:textId="77777777" w:rsidR="00271D78" w:rsidRDefault="00271D78" w:rsidP="00CD6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36"/>
    <w:rsid w:val="00271D78"/>
    <w:rsid w:val="007931EE"/>
    <w:rsid w:val="00CD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FEA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