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B516" w14:textId="77777777" w:rsidR="008C4C0E" w:rsidRDefault="008C4C0E">
      <w:r>
        <w:t>兩分鐘開示</w:t>
      </w:r>
      <w:r>
        <w:t>—</w:t>
      </w:r>
      <w:r>
        <w:t>凡事都要放下，才不會造成往生西方的障礙　　悟道法師主講　　（第二一四集）　　檔名：</w:t>
      </w:r>
      <w:r>
        <w:t xml:space="preserve">WD29-003-0214 </w:t>
      </w:r>
    </w:p>
    <w:p w14:paraId="0E2EFD50" w14:textId="77777777" w:rsidR="008C4C0E" w:rsidRDefault="008C4C0E">
      <w:pPr>
        <w:pStyle w:val="a3"/>
      </w:pPr>
      <w:r>
        <w:t xml:space="preserve">　　佛號念不好，肯定還有情執。這個情執是所有一切的執著都叫做情執，無論你執著什麼。有的人他執著古董，他最愛的就是他的古董，他那個古董放不下，辛辛苦苦花很多錢去收藏、去買，那個也叫執著。有的人收藏普洱茶。這些收藏不是不可以，你不要去執著，這些對你就沒有影響，沒有罣礙。如果會有執著，就布施來對治，就把它布施、施捨。所以放不下的，無論什麼人事物，凡是有執著放不下，都叫做情執。都是給我們往生西方造成障礙的，把這一生往生西方的機會錯過了，是因為這個原因。所以，對於一切萬物沒有佔有的念頭、沒有控制的念頭、沒有支配的念頭，你的清淨平等心就現前，清淨、平等都是定，定到一定的程度就開悟，開悟就是覺，大覺，大徹大悟了。　　節錄自：無量壽經選講（三十三品至三十七品）（第二十集）</w:t>
      </w:r>
      <w:r>
        <w:t>WD02-013-0020</w:t>
      </w:r>
      <w:r>
        <w:t xml:space="preserve">　　</w:t>
      </w:r>
    </w:p>
    <w:sectPr w:rsidR="008C4C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918EA" w14:textId="77777777" w:rsidR="008C4C0E" w:rsidRDefault="008C4C0E" w:rsidP="00DA1AD3">
      <w:r>
        <w:separator/>
      </w:r>
    </w:p>
  </w:endnote>
  <w:endnote w:type="continuationSeparator" w:id="0">
    <w:p w14:paraId="489D158C" w14:textId="77777777" w:rsidR="008C4C0E" w:rsidRDefault="008C4C0E" w:rsidP="00DA1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12BCF" w14:textId="77777777" w:rsidR="008C4C0E" w:rsidRDefault="008C4C0E" w:rsidP="00DA1AD3">
      <w:r>
        <w:separator/>
      </w:r>
    </w:p>
  </w:footnote>
  <w:footnote w:type="continuationSeparator" w:id="0">
    <w:p w14:paraId="64EF824D" w14:textId="77777777" w:rsidR="008C4C0E" w:rsidRDefault="008C4C0E" w:rsidP="00DA1A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D3"/>
    <w:rsid w:val="007931EE"/>
    <w:rsid w:val="008C4C0E"/>
    <w:rsid w:val="00DA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FDE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1A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1A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1A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1A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