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FD96" w14:textId="77777777" w:rsidR="00E74964" w:rsidRDefault="00E74964">
      <w:r>
        <w:t>兩分鐘開示</w:t>
      </w:r>
      <w:r>
        <w:t>—</w:t>
      </w:r>
      <w:r>
        <w:t>鬼吃過的東西，人還能吃嗎　　悟道法師主講　　（第二四七集）　　檔名：</w:t>
      </w:r>
      <w:r>
        <w:t xml:space="preserve">WD29-003-0247 </w:t>
      </w:r>
    </w:p>
    <w:p w14:paraId="556559CE" w14:textId="77777777" w:rsidR="00E74964" w:rsidRDefault="00E74964">
      <w:pPr>
        <w:pStyle w:val="a3"/>
      </w:pPr>
      <w:r>
        <w:t xml:space="preserve">　　問：阿彌陀佛！請問院長，飯前念「供養佛、供養法、供養僧，供養一切眾生，此食遍十方，一切鬼神供」三遍，鬼吃過的東西人還能吃嗎？恭請院長慈悲開示。</w:t>
      </w:r>
      <w:r>
        <w:t xml:space="preserve"> </w:t>
      </w:r>
    </w:p>
    <w:p w14:paraId="2C33067C" w14:textId="77777777" w:rsidR="00E74964" w:rsidRDefault="00E74964">
      <w:pPr>
        <w:pStyle w:val="a3"/>
      </w:pPr>
      <w:r>
        <w:t xml:space="preserve">　　答：這個念供養偈，我們是一個祝願。這跟放蒙山那個不一樣，這個我們是祝願，主要是上供三寶，就是不忘記供佛、供法、供僧，這也是報恩、感恩。也要供養一切眾生，眾生是未來佛，也要供。那還有，眾生就包括我們的父母、師長。「此食遍十方，一切鬼神供」，鬼神也是眾生，他也是未來佛。所以是感恩、報恩、慈悲救濟這個意思，這個祝願跟放蒙山施食那個不一樣，不是鬼吃過的東西。這個先供養，希望供養三寶，希望我們這個飲食能供養盡虛空遍法界一切眾生，他們都能得到飲食，是發這個願，慈悲心，這是祝願，我們現在話講祝福的意思，所以這個不是鬼吃過的東西。你有供養佛、供養法、供養僧，不是只有鬼吃，還有三寶、一切眾生，還有天人，怎麼會只有鬼吃？不存在這個問題。所以這個能吃，沒有問題，供養是祝願，這個沒有問題。　　節錄自：</w:t>
      </w:r>
      <w:r>
        <w:t>WD21-141-0011</w:t>
      </w:r>
      <w:r>
        <w:t xml:space="preserve">網路學院座談會（第十一集）　　</w:t>
      </w:r>
    </w:p>
    <w:sectPr w:rsidR="00E749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572F" w14:textId="77777777" w:rsidR="00E74964" w:rsidRDefault="00E74964" w:rsidP="00E4169F">
      <w:r>
        <w:separator/>
      </w:r>
    </w:p>
  </w:endnote>
  <w:endnote w:type="continuationSeparator" w:id="0">
    <w:p w14:paraId="79346D32" w14:textId="77777777" w:rsidR="00E74964" w:rsidRDefault="00E74964" w:rsidP="00E4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77960" w14:textId="77777777" w:rsidR="00E74964" w:rsidRDefault="00E74964" w:rsidP="00E4169F">
      <w:r>
        <w:separator/>
      </w:r>
    </w:p>
  </w:footnote>
  <w:footnote w:type="continuationSeparator" w:id="0">
    <w:p w14:paraId="60CC8584" w14:textId="77777777" w:rsidR="00E74964" w:rsidRDefault="00E74964" w:rsidP="00E4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9F"/>
    <w:rsid w:val="007931EE"/>
    <w:rsid w:val="00E4169F"/>
    <w:rsid w:val="00E7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702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