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2795" w14:textId="77777777" w:rsidR="00DB0B1C" w:rsidRDefault="00DB0B1C">
      <w:r>
        <w:t>兩分鐘開示</w:t>
      </w:r>
      <w:r>
        <w:t>—</w:t>
      </w:r>
      <w:r>
        <w:t>學佛吃素不殺生，主要是培養慈悲心　　悟道法師主講　　（第二六四集）　　檔名：</w:t>
      </w:r>
      <w:r>
        <w:t xml:space="preserve">WD29-003-0264 </w:t>
      </w:r>
    </w:p>
    <w:p w14:paraId="373338D3" w14:textId="77777777" w:rsidR="00DB0B1C" w:rsidRDefault="00DB0B1C">
      <w:pPr>
        <w:pStyle w:val="a3"/>
      </w:pPr>
      <w:r>
        <w:t xml:space="preserve">　　茹素，『即可培養其慈悲心』，我們學佛吃素不殺生，主要就是培養我們的慈悲心，這是重點，就是培養慈悲心。我們吃素了，我們有沒有慈悲心？過去我常常聽人家批評我們吃素的人，他說吃素的人，全世界心最黑、最不好的就是吃素的，有些人他常常批評。這個批評我們素食的人聽起來，當然我們一下子也很不能接受，為什麼說我們吃素的人心不好？這方面我們也不要生氣，聽到人家這麼講我們也不要生氣。我們回頭來反省自己，我現在吃素了，但是我這個心是不是慈悲？我這個慈悲心有沒有生起來？慈悲心生起來就不會發脾氣。但是，我們看到現在吃素的人，還有很多人脾氣還是很不好的，發脾氣就是瞋恚心，瞋恚心起來了。瞋恚心起來就會惱害眾生，就會去惱害眾生，惱害眾生就沒慈悲了。慈能與樂，悲能拔苦，就沒有慈悲心了。　　節錄自：</w:t>
      </w:r>
      <w:r>
        <w:t>WD20-031-0008</w:t>
      </w:r>
      <w:r>
        <w:t>淨土集</w:t>
      </w:r>
      <w:r>
        <w:t>—</w:t>
      </w:r>
      <w:r>
        <w:t xml:space="preserve">印光大師法語精華（第八集）　　</w:t>
      </w:r>
    </w:p>
    <w:sectPr w:rsidR="00DB0B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255C0" w14:textId="77777777" w:rsidR="00DB0B1C" w:rsidRDefault="00DB0B1C" w:rsidP="00C464B7">
      <w:r>
        <w:separator/>
      </w:r>
    </w:p>
  </w:endnote>
  <w:endnote w:type="continuationSeparator" w:id="0">
    <w:p w14:paraId="745AA2B1" w14:textId="77777777" w:rsidR="00DB0B1C" w:rsidRDefault="00DB0B1C" w:rsidP="00C4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3983C" w14:textId="77777777" w:rsidR="00DB0B1C" w:rsidRDefault="00DB0B1C" w:rsidP="00C464B7">
      <w:r>
        <w:separator/>
      </w:r>
    </w:p>
  </w:footnote>
  <w:footnote w:type="continuationSeparator" w:id="0">
    <w:p w14:paraId="793923DC" w14:textId="77777777" w:rsidR="00DB0B1C" w:rsidRDefault="00DB0B1C" w:rsidP="00C46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B7"/>
    <w:rsid w:val="007931EE"/>
    <w:rsid w:val="00C464B7"/>
    <w:rsid w:val="00DB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FBF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