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8FD1" w14:textId="77777777" w:rsidR="009C271E" w:rsidRDefault="009C271E">
      <w:r>
        <w:t>兩分鐘開示</w:t>
      </w:r>
      <w:r>
        <w:t>—</w:t>
      </w:r>
      <w:r>
        <w:t>人在世間短短數十年，為什麼不做一個好人（閩南語）　　悟道法師主講　　（第二六五集）　　檔名：</w:t>
      </w:r>
      <w:r>
        <w:t xml:space="preserve">WD29-003-0265 </w:t>
      </w:r>
    </w:p>
    <w:p w14:paraId="5414FE8B" w14:textId="77777777" w:rsidR="009C271E" w:rsidRDefault="009C271E">
      <w:pPr>
        <w:pStyle w:val="a3"/>
      </w:pPr>
      <w:r>
        <w:t xml:space="preserve">　　人在世間短短數十年，為什麼不做一個好人！這些年我們導師提倡四好運動，「存好心、行好事、說好話、做好人」，這就是四好，四種，你如果能這樣做，一定得福。吉凶禍福是我們自己造作的報應，造作得到的果報，不是別人給我們的，決定是自作自受。作惡則有災殃，有災、有殃、有禍害；作善作福一定有吉有利，有吉、有善、有利，世出世間聖人給我們分析得太多了。</w:t>
      </w:r>
      <w:r>
        <w:t xml:space="preserve"> </w:t>
      </w:r>
    </w:p>
    <w:p w14:paraId="44760E7C" w14:textId="77777777" w:rsidR="009C271E" w:rsidRDefault="009C271E">
      <w:pPr>
        <w:pStyle w:val="a3"/>
      </w:pPr>
      <w:r>
        <w:t xml:space="preserve">　　不要看到別人作惡好像也沒得到惡報，他還得到福報，日子過得很好，要知道那是他過去生中培的福報大。這一生作惡，必定會折損他的福報與壽命，福報與壽命都會損去、減少。雖然有折損，但是他過去生修得很大，折損了還有餘福，還沒有完全損掉，所以看到他作惡還享福。如果他這一生不造惡，他的福報就更大，他的壽命更長。我們沒有天眼、沒有宿命，不知道他過去生的事情。這是我們看到現在社會上，有一些造作惡的人還在享福，這是過去生修的福報還未享盡，福報享盡，惡報就現前，就受災受難。　　節錄自：</w:t>
      </w:r>
      <w:r>
        <w:t>WD19-003-0004</w:t>
      </w:r>
      <w:r>
        <w:t xml:space="preserve">太上感應篇（第四集）　　</w:t>
      </w:r>
    </w:p>
    <w:sectPr w:rsidR="009C27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DA64" w14:textId="77777777" w:rsidR="009C271E" w:rsidRDefault="009C271E" w:rsidP="00215E43">
      <w:r>
        <w:separator/>
      </w:r>
    </w:p>
  </w:endnote>
  <w:endnote w:type="continuationSeparator" w:id="0">
    <w:p w14:paraId="73E0CCCE" w14:textId="77777777" w:rsidR="009C271E" w:rsidRDefault="009C271E" w:rsidP="00215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8E26" w14:textId="77777777" w:rsidR="009C271E" w:rsidRDefault="009C271E" w:rsidP="00215E43">
      <w:r>
        <w:separator/>
      </w:r>
    </w:p>
  </w:footnote>
  <w:footnote w:type="continuationSeparator" w:id="0">
    <w:p w14:paraId="0BF553BD" w14:textId="77777777" w:rsidR="009C271E" w:rsidRDefault="009C271E" w:rsidP="00215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43"/>
    <w:rsid w:val="00215E43"/>
    <w:rsid w:val="007931EE"/>
    <w:rsid w:val="009C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F72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E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E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E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E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