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0D03" w14:textId="77777777" w:rsidR="002E7415" w:rsidRDefault="002E7415">
      <w:r>
        <w:t>兩分鐘開示</w:t>
      </w:r>
      <w:r>
        <w:t>—</w:t>
      </w:r>
      <w:r>
        <w:t>是不是寫了牌位冤結就解了　　悟道法師主講　　（第二九一集）　　檔名：</w:t>
      </w:r>
      <w:r>
        <w:t xml:space="preserve">WD29-003-0291 </w:t>
      </w:r>
    </w:p>
    <w:p w14:paraId="0E281B24" w14:textId="77777777" w:rsidR="002E7415" w:rsidRDefault="002E7415">
      <w:pPr>
        <w:pStyle w:val="a3"/>
      </w:pPr>
      <w:r>
        <w:t xml:space="preserve">　　我們寫了牌位是不是眾冤就解了？這個也不一定，你還得要修。修什麼？修不殺生。譬如現在最普遍不但殺生，還殺人，墮胎，墮胎就是殺自己的親生兒女，你說那個仇恨，原來要來報仇的，仇上加仇；要來報恩的，恩變為仇。所以去墮個胎，然後花個五百塊寫一張大牌位，就解決了，有那麼容易嗎？他那個恨就消了嗎？不要說你殺了他，現在有一個人來當著你的面給你罵一句話，恐怕你就恨他一輩子恨到死，眼睛閉著都還記得某某人曾經罵過我，你就跟他沒完，殺了他還得了！有那麼容易他怨就消了嗎？我們將心比心，人家這樣對我們，我們能若無其事。像《金剛經》講的，佛前世行菩薩道，被歌利王割截身體，肉一塊一塊的割，一點瞋恚心都沒有，我們做得到嗎？大家想一想這個問題。不容易！人家殺我、打我，講一句不好聽的我就跟他沒完了，那這個怨有那麼容易解嗎？不好解，不是寫個牌位就沒事了。</w:t>
      </w:r>
      <w:r>
        <w:t xml:space="preserve"> </w:t>
      </w:r>
    </w:p>
    <w:p w14:paraId="33A5DF8A" w14:textId="77777777" w:rsidR="002E7415" w:rsidRDefault="002E7415">
      <w:pPr>
        <w:pStyle w:val="a3"/>
      </w:pPr>
      <w:r>
        <w:t xml:space="preserve">　　要怎麼樣才能解？就是不殺生。不殺生，不但身口不殺，心都不殺，對眾生完全沒有傷害的念頭。縱然是冤家對頭，他害死我們，你對他也毫無怨恨之心，不殺生才圓滿。　　節錄自：</w:t>
      </w:r>
      <w:r>
        <w:t>WD11-002-0027</w:t>
      </w:r>
      <w:r>
        <w:t xml:space="preserve">沙彌律儀（第二十七集）　　</w:t>
      </w:r>
    </w:p>
    <w:sectPr w:rsidR="002E74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4CD75" w14:textId="77777777" w:rsidR="002E7415" w:rsidRDefault="002E7415" w:rsidP="005D3ADC">
      <w:r>
        <w:separator/>
      </w:r>
    </w:p>
  </w:endnote>
  <w:endnote w:type="continuationSeparator" w:id="0">
    <w:p w14:paraId="2ABD03B6" w14:textId="77777777" w:rsidR="002E7415" w:rsidRDefault="002E7415" w:rsidP="005D3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1DF97" w14:textId="77777777" w:rsidR="002E7415" w:rsidRDefault="002E7415" w:rsidP="005D3ADC">
      <w:r>
        <w:separator/>
      </w:r>
    </w:p>
  </w:footnote>
  <w:footnote w:type="continuationSeparator" w:id="0">
    <w:p w14:paraId="5FACB046" w14:textId="77777777" w:rsidR="002E7415" w:rsidRDefault="002E7415" w:rsidP="005D3A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DC"/>
    <w:rsid w:val="002E7415"/>
    <w:rsid w:val="005D3AD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102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A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A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A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A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