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181E" w14:textId="77777777" w:rsidR="00C57611" w:rsidRDefault="00C57611">
      <w:r>
        <w:t>兩分鐘開示</w:t>
      </w:r>
      <w:r>
        <w:t>—</w:t>
      </w:r>
      <w:r>
        <w:t>「關公」為什麼會成為佛門護法　　悟道法師主講　　（第三一一集）　　檔名：</w:t>
      </w:r>
      <w:r>
        <w:t xml:space="preserve">WD29-003-0311 </w:t>
      </w:r>
    </w:p>
    <w:p w14:paraId="1CB41E87" w14:textId="77777777" w:rsidR="00C57611" w:rsidRDefault="00C57611">
      <w:pPr>
        <w:pStyle w:val="a3"/>
      </w:pPr>
      <w:r>
        <w:t xml:space="preserve">　　關公在我們漢地，中國漢地的寺院大門，或者是兩邊，我們一邊看到韋馱護法，另外一邊就是關公，這是在中國漢地的寺院，大家都有拜關公，關公也在佛門當護法。</w:t>
      </w:r>
      <w:r>
        <w:t xml:space="preserve"> </w:t>
      </w:r>
    </w:p>
    <w:p w14:paraId="4503DC89" w14:textId="77777777" w:rsidR="00C57611" w:rsidRDefault="00C57611">
      <w:pPr>
        <w:pStyle w:val="a3"/>
      </w:pPr>
      <w:r>
        <w:t xml:space="preserve">　　關公在歷史上很有名，凡是中國人都會看《三國演義》，聽說連日本人都會看《三國演義》，所以對關公大家就不陌生。我父親在生的時候，他也不是學佛的，拜神的，他一生當中最崇拜的就是關公，他塑了一尊關公，我們搬家搬來搬去，不管搬到哪裡，那尊關公一定要請到哪裡。到現在這尊關公還在，現在我弟弟在拜。</w:t>
      </w:r>
      <w:r>
        <w:t xml:space="preserve"> </w:t>
      </w:r>
    </w:p>
    <w:p w14:paraId="40305627" w14:textId="77777777" w:rsidR="00C57611" w:rsidRDefault="00C57611">
      <w:pPr>
        <w:pStyle w:val="a3"/>
      </w:pPr>
      <w:r>
        <w:t xml:space="preserve">　　『關公諱羽』，叫關羽，『字雲長』，關雲長，是後漢時期的人。他去世之後，奉玉皇大帝的旨意，掌管文章取士的職務，以及管理人間的善惡檔案記錄。所以在我們中國歷朝歷代，對關公，每個朝代的皇帝都有加封他的稱號。後來關公他也皈依佛門了，發度世人的大願。在隋朝的時候，就是在智者大師那個時代。</w:t>
      </w:r>
      <w:r>
        <w:t xml:space="preserve"> </w:t>
      </w:r>
    </w:p>
    <w:p w14:paraId="1965DC9A" w14:textId="77777777" w:rsidR="00C57611" w:rsidRDefault="00C57611">
      <w:pPr>
        <w:pStyle w:val="a3"/>
      </w:pPr>
      <w:r>
        <w:t xml:space="preserve">　　這是有一次關公，他也是被人家暗殺死了，他的陰魂就漂浮不散，到處遊盪，一直要報仇，心很不平。有一天，智者大師入定就看到關公，關公也跟智者大師碰面，他就把他心裡的事情向智者大師講，他被暗殺，心很不平，一直想要報復。智者大師就給關公開示，他說你一生殺多少人？關公算一算，真的殺了不少人。他說那被你殺的人，他們也想報復。你被人家殺了，你想報復；被你殺的人，他們也想報復，這樣冤冤相報，沒完沒了。勸他放下，不要報復了，勸他放下。後來關公就接受智者大師的開示，也皈依佛門，發願在佛門當護法，是那個時候開始中國的寺院護法就是關公。所以他皈依佛門，他也發了度化世人的大願。　　節錄自：</w:t>
      </w:r>
      <w:r>
        <w:t>WD19-018-0008</w:t>
      </w:r>
      <w:r>
        <w:t xml:space="preserve">安士全書之因果勸上卷（第八集）　　</w:t>
      </w:r>
    </w:p>
    <w:sectPr w:rsidR="00C576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36E18" w14:textId="77777777" w:rsidR="00C57611" w:rsidRDefault="00C57611" w:rsidP="005E6B4C">
      <w:r>
        <w:separator/>
      </w:r>
    </w:p>
  </w:endnote>
  <w:endnote w:type="continuationSeparator" w:id="0">
    <w:p w14:paraId="20B3AD80" w14:textId="77777777" w:rsidR="00C57611" w:rsidRDefault="00C57611" w:rsidP="005E6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6F934" w14:textId="77777777" w:rsidR="00C57611" w:rsidRDefault="00C57611" w:rsidP="005E6B4C">
      <w:r>
        <w:separator/>
      </w:r>
    </w:p>
  </w:footnote>
  <w:footnote w:type="continuationSeparator" w:id="0">
    <w:p w14:paraId="4ACC595A" w14:textId="77777777" w:rsidR="00C57611" w:rsidRDefault="00C57611" w:rsidP="005E6B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B4C"/>
    <w:rsid w:val="005E6B4C"/>
    <w:rsid w:val="007931EE"/>
    <w:rsid w:val="00C5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0CB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6B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6B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6B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6B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