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6055" w14:textId="77777777" w:rsidR="001F0EB5" w:rsidRDefault="001F0EB5">
      <w:r>
        <w:t>兩分鐘開示</w:t>
      </w:r>
      <w:r>
        <w:t>—</w:t>
      </w:r>
      <w:r>
        <w:t>兒孫不拜祖先，後果很嚴重。　　悟道法師主講　　（第三三五集）　　檔名：</w:t>
      </w:r>
      <w:r>
        <w:t xml:space="preserve">WD29-003-0335 </w:t>
      </w:r>
    </w:p>
    <w:p w14:paraId="4D177A9D" w14:textId="77777777" w:rsidR="001F0EB5" w:rsidRDefault="001F0EB5">
      <w:pPr>
        <w:pStyle w:val="a3"/>
      </w:pPr>
      <w:r>
        <w:t xml:space="preserve">　　現在我在台灣做法會，有的人說不要帶小孩來。我說趕快帶來，你用抱的來都可以，你再不抱來參加法會，我說以後佛教年輕人都不信了。所以我那邊的法會，歡迎多帶小孩子來，帶你的兒孫，統統全家人都帶來最好。以後我們祭祖、法會，下一代他才知道要這麼做，才會有人傳下去。如果都不帶來，不是我們老了、死了就沒有人了。你的兒孫不知道要去拜你，將來就變孤魂野鬼，這很嚴重。這個不是迷信，不是開玩笑的，不是迷信。</w:t>
      </w:r>
      <w:r>
        <w:t xml:space="preserve"> </w:t>
      </w:r>
    </w:p>
    <w:p w14:paraId="18C7BBCB" w14:textId="77777777" w:rsidR="001F0EB5" w:rsidRDefault="001F0EB5">
      <w:pPr>
        <w:pStyle w:val="a3"/>
      </w:pPr>
      <w:r>
        <w:t xml:space="preserve">　　過去我們老和尚講經常講，台中蓮社有一個同修，有一個蓮友，他隔壁的老太太過世了，托夢給他，說向他要錢。他就覺得很奇怪，要錢不向妳的家人要，怎麼跑到我家來？後來第二天去問李老師，他說我們隔壁老太太過世了，怎麼給我托夢，向我要錢？她怎麼不向她們家裡的兒孫去要？李老師就問他，那你隔壁老太太她信什麼教？他說她信基督教。他說對了，她的兒孫信基督教，不會給她燒紙錢，她只好求你了，你就慈悲慈悲，買一些紙錢燒給她，墮在鬼道她需要。從這個公案，我們老和尚常常講這個公案，我們就知道人死了不是沒有了，人死了，人沒有死，是換一個新的生活環境，換一個新的身體，這一點我們要知道，要認識清楚。這個是祭祀祖先很重要。　　節錄自：</w:t>
      </w:r>
      <w:r>
        <w:t>WD21-146-0001</w:t>
      </w:r>
      <w:r>
        <w:t>祭祖的意義與三皈傳授</w:t>
      </w:r>
      <w:r>
        <w:t>—</w:t>
      </w:r>
      <w:r>
        <w:t xml:space="preserve">慎終追遠，民德歸厚　　</w:t>
      </w:r>
    </w:p>
    <w:sectPr w:rsidR="001F0E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F98A" w14:textId="77777777" w:rsidR="001F0EB5" w:rsidRDefault="001F0EB5" w:rsidP="00BC7DF5">
      <w:r>
        <w:separator/>
      </w:r>
    </w:p>
  </w:endnote>
  <w:endnote w:type="continuationSeparator" w:id="0">
    <w:p w14:paraId="784E403B" w14:textId="77777777" w:rsidR="001F0EB5" w:rsidRDefault="001F0EB5" w:rsidP="00BC7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484C9" w14:textId="77777777" w:rsidR="001F0EB5" w:rsidRDefault="001F0EB5" w:rsidP="00BC7DF5">
      <w:r>
        <w:separator/>
      </w:r>
    </w:p>
  </w:footnote>
  <w:footnote w:type="continuationSeparator" w:id="0">
    <w:p w14:paraId="21C35E48" w14:textId="77777777" w:rsidR="001F0EB5" w:rsidRDefault="001F0EB5" w:rsidP="00BC7D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F5"/>
    <w:rsid w:val="001F0EB5"/>
    <w:rsid w:val="007931EE"/>
    <w:rsid w:val="00BC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153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D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D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D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D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