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B7CE" w14:textId="77777777" w:rsidR="00834870" w:rsidRDefault="00834870">
      <w:r>
        <w:t>兩分鐘開示</w:t>
      </w:r>
      <w:r>
        <w:t>—</w:t>
      </w:r>
      <w:r>
        <w:t>能生在有佛法的地方不容易　　悟道法師主講　　（第三四Ｏ集）　　檔名：</w:t>
      </w:r>
      <w:r>
        <w:t xml:space="preserve">WD29-003-0340 </w:t>
      </w:r>
    </w:p>
    <w:p w14:paraId="61A14AD3" w14:textId="77777777" w:rsidR="00834870" w:rsidRDefault="00834870">
      <w:pPr>
        <w:pStyle w:val="a3"/>
      </w:pPr>
      <w:r>
        <w:t xml:space="preserve">　　像《無量壽經》佛跟我們講，能夠聽聞這個經，也是在無量諸佛那裡廣種善根。在《金剛經》講，已經不是在一佛、二佛、三佛、四佛、五佛種善根，是無量諸佛那裡種了深厚的善根，才能聞到這個經咒，這不是偶然。如果沒有這種深厚的善根，他見不到、聽不到、接觸不到。接觸都接觸不到了，怎麼可能去讀誦受持？如果生在邊地沒有佛法的地方，聽都聽不到，見不到，那是沒有善根，有業障障礙了。我們生在有佛法的地方，就是中國，佛經講「中國難生」，佛經講的中國就是有佛法這個國家，就叫中國，有佛法的地方很難生。沒有佛法那就叫邊地，佛經的中國跟邊地，它的定義在這個地方。現在在這個地球上的確中國有佛法，這也是目前的現狀，我們要珍惜這個因緣。　　節錄自：</w:t>
      </w:r>
      <w:r>
        <w:t>WD15-005-0067</w:t>
      </w:r>
      <w:r>
        <w:t xml:space="preserve">千手千眼觀世音菩薩廣大圓滿無礙大悲心陀羅尼經（第二次宣講）　　</w:t>
      </w:r>
    </w:p>
    <w:sectPr w:rsidR="008348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B61F" w14:textId="77777777" w:rsidR="00834870" w:rsidRDefault="00834870" w:rsidP="00962F6D">
      <w:r>
        <w:separator/>
      </w:r>
    </w:p>
  </w:endnote>
  <w:endnote w:type="continuationSeparator" w:id="0">
    <w:p w14:paraId="7E273752" w14:textId="77777777" w:rsidR="00834870" w:rsidRDefault="00834870" w:rsidP="00962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99A2" w14:textId="77777777" w:rsidR="00834870" w:rsidRDefault="00834870" w:rsidP="00962F6D">
      <w:r>
        <w:separator/>
      </w:r>
    </w:p>
  </w:footnote>
  <w:footnote w:type="continuationSeparator" w:id="0">
    <w:p w14:paraId="32013F50" w14:textId="77777777" w:rsidR="00834870" w:rsidRDefault="00834870" w:rsidP="00962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6D"/>
    <w:rsid w:val="007931EE"/>
    <w:rsid w:val="00834870"/>
    <w:rsid w:val="0096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1E1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F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F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F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F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