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0632" w14:textId="77777777" w:rsidR="004F463B" w:rsidRDefault="004F463B">
      <w:r>
        <w:t>兩分鐘開示</w:t>
      </w:r>
      <w:r>
        <w:t>—</w:t>
      </w:r>
      <w:r>
        <w:t>我們現在為什麼是凡夫？　　悟道法師主講　　（第三四一集）　　檔名：</w:t>
      </w:r>
      <w:r>
        <w:t xml:space="preserve">WD29-003-0341 </w:t>
      </w:r>
    </w:p>
    <w:p w14:paraId="7C4A755E" w14:textId="77777777" w:rsidR="004F463B" w:rsidRDefault="004F463B">
      <w:pPr>
        <w:pStyle w:val="a3"/>
      </w:pPr>
      <w:r>
        <w:t xml:space="preserve">　　『為一切眾生懺悔先業之罪』，這裡是為一切眾生，這裡經文為什麼沒有講，為我自己懺悔先業之罪？你看，大乘經典處處都是講為一切眾生。佛法主要是破執著的，我們現在為什麼是凡夫？因為有執著，有我執，這個人我執，把身體認為我，有一個我。有我那必定會自私自利了，一切都是以自我為中心，就沒有為別人，沒有為眾生。在世間善法，聖賢之法儒家、道家，你看儒家講仁，這個仁就是兩個人，就是有自己有別人，想到自己也要想到別人，也要為對方想。不能只想自己不管別人，我自己好就好，別人都不管，這個心就很自私。甚至一家人，父母、夫妻也都不管，不顧家庭，只顧他自己享樂，賺錢自己花自己享樂，連家人他也不照顧，那個自私就更嚴重，這都造三途惡業的因。所以在世間善法，如果能為別人想，仁就是兩個人，仁就是厚，加厚。這個厚就是像竹子兩片加在一起，就比較厚，就對人要厚道，加厚，所以儒家教人從這個仁慈下手。佛法講慈悲，為一切眾生就是慈悲，大慈大悲。佛法修學，就是要破我執的，破執著的，用小乘修行的方法破我執，實在講很吃力，很難。因為有個我，對面有個人，然後這樣要去斷除這個我執，實在講難度也相當之高。　　節錄自：</w:t>
      </w:r>
      <w:r>
        <w:t>WD15-005-0067</w:t>
      </w:r>
      <w:r>
        <w:t xml:space="preserve">千手千眼觀世音菩薩廣大圓滿無礙大悲心陀羅尼經（第二次宣講）　　</w:t>
      </w:r>
    </w:p>
    <w:sectPr w:rsidR="004F46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5C47" w14:textId="77777777" w:rsidR="004F463B" w:rsidRDefault="004F463B" w:rsidP="00AE684B">
      <w:r>
        <w:separator/>
      </w:r>
    </w:p>
  </w:endnote>
  <w:endnote w:type="continuationSeparator" w:id="0">
    <w:p w14:paraId="59FE7F2A" w14:textId="77777777" w:rsidR="004F463B" w:rsidRDefault="004F463B" w:rsidP="00AE6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6BBF1" w14:textId="77777777" w:rsidR="004F463B" w:rsidRDefault="004F463B" w:rsidP="00AE684B">
      <w:r>
        <w:separator/>
      </w:r>
    </w:p>
  </w:footnote>
  <w:footnote w:type="continuationSeparator" w:id="0">
    <w:p w14:paraId="3FC36E91" w14:textId="77777777" w:rsidR="004F463B" w:rsidRDefault="004F463B" w:rsidP="00AE6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4B"/>
    <w:rsid w:val="004F463B"/>
    <w:rsid w:val="007931EE"/>
    <w:rsid w:val="00AE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0B2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8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8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8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8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