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B493" w14:textId="77777777" w:rsidR="00E42DCF" w:rsidRDefault="00E42DCF">
      <w:r>
        <w:t>兩分鐘開示</w:t>
      </w:r>
      <w:r>
        <w:t>—</w:t>
      </w:r>
      <w:r>
        <w:t>你會講「愛語」嗎？　　悟道法師主講　　（第三五二集）　　檔名：</w:t>
      </w:r>
      <w:r>
        <w:t xml:space="preserve">WD29-003-0352 </w:t>
      </w:r>
    </w:p>
    <w:p w14:paraId="1E6549BD" w14:textId="77777777" w:rsidR="00E42DCF" w:rsidRDefault="00E42DCF">
      <w:pPr>
        <w:pStyle w:val="a3"/>
      </w:pPr>
      <w:r>
        <w:t xml:space="preserve">　　「愛語」也非常重要，愛語就是能夠讓眾生他接受，他能夠理解的，他歡喜聽的，愛護眾生的言語，這樣來攝取眾生。愛語，我們現在要學習講話的藝術，這就非常重要了，這是講話的藝術。所以孔老夫子他把言語，在四科的教學當中列為第二科，第一是德行，第二就是言語，第三政事，第四文學，言語學非常重要，這個不能不學習。具體的我們在《十善業道經》講，不妄語、不綺語、不兩舌、不惡口，如果能夠做到不妄語、不兩舌、不綺語、不惡口，講話就是愛語。主要不惡口，這個就非常重要。所謂愛語，也並不是說我們去講一些甜言蜜語，那些聽了很肉麻的話，也不是，就是我們講話，人家聽了舒服，能接受。　　節錄自：</w:t>
      </w:r>
      <w:r>
        <w:t>WD21-038-0001</w:t>
      </w:r>
      <w:r>
        <w:t xml:space="preserve">三重正義講堂開示　　</w:t>
      </w:r>
    </w:p>
    <w:sectPr w:rsidR="00E42D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84C62" w14:textId="77777777" w:rsidR="00E42DCF" w:rsidRDefault="00E42DCF" w:rsidP="0037019A">
      <w:r>
        <w:separator/>
      </w:r>
    </w:p>
  </w:endnote>
  <w:endnote w:type="continuationSeparator" w:id="0">
    <w:p w14:paraId="7AD6EC3B" w14:textId="77777777" w:rsidR="00E42DCF" w:rsidRDefault="00E42DCF" w:rsidP="00370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CC54" w14:textId="77777777" w:rsidR="00E42DCF" w:rsidRDefault="00E42DCF" w:rsidP="0037019A">
      <w:r>
        <w:separator/>
      </w:r>
    </w:p>
  </w:footnote>
  <w:footnote w:type="continuationSeparator" w:id="0">
    <w:p w14:paraId="0FD3BB5B" w14:textId="77777777" w:rsidR="00E42DCF" w:rsidRDefault="00E42DCF" w:rsidP="00370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9A"/>
    <w:rsid w:val="0037019A"/>
    <w:rsid w:val="007931EE"/>
    <w:rsid w:val="00E4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296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1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1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1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1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