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92AF" w14:textId="77777777" w:rsidR="00ED27A7" w:rsidRDefault="00ED27A7">
      <w:r>
        <w:t>兩分鐘開示</w:t>
      </w:r>
      <w:r>
        <w:t>—</w:t>
      </w:r>
      <w:r>
        <w:t>見到別人出糗還拍手大笑是很不好的習氣　　悟道法師主講　　（第三五七集）　　檔名：</w:t>
      </w:r>
      <w:r>
        <w:t xml:space="preserve">WD29-003-0357 </w:t>
      </w:r>
    </w:p>
    <w:p w14:paraId="0841FC60" w14:textId="77777777" w:rsidR="00ED27A7" w:rsidRDefault="00ED27A7">
      <w:pPr>
        <w:pStyle w:val="a3"/>
      </w:pPr>
      <w:r>
        <w:t xml:space="preserve">　　幸災樂禍是很不好的一個習氣，看到別人有難，看到別人有不幸了，他在那裡拍掌大笑，這些情形從小朋友就可以看見，對於人的成就、善行，讚歎得少；看到人家有不幸的時候，表現出這種心態，這很多很多。我們自己仔細的想一想，自己在童年的時候，在做學生的時代，是不是常常有這個現象？當我們自己遇到不幸的時候，別人用這種心態來看我們，我們自己作何感想？能夠想到這一層，才知道惡作劇對人心靈、精神上的傷害，這是我們不應該做的。　　節錄自：</w:t>
      </w:r>
      <w:r>
        <w:t>WD19-003-0042</w:t>
      </w:r>
      <w:r>
        <w:t xml:space="preserve">太上感應篇　　</w:t>
      </w:r>
    </w:p>
    <w:sectPr w:rsidR="00ED2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8794" w14:textId="77777777" w:rsidR="00ED27A7" w:rsidRDefault="00ED27A7" w:rsidP="00CE5791">
      <w:r>
        <w:separator/>
      </w:r>
    </w:p>
  </w:endnote>
  <w:endnote w:type="continuationSeparator" w:id="0">
    <w:p w14:paraId="01FD51A5" w14:textId="77777777" w:rsidR="00ED27A7" w:rsidRDefault="00ED27A7" w:rsidP="00CE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618F6" w14:textId="77777777" w:rsidR="00ED27A7" w:rsidRDefault="00ED27A7" w:rsidP="00CE5791">
      <w:r>
        <w:separator/>
      </w:r>
    </w:p>
  </w:footnote>
  <w:footnote w:type="continuationSeparator" w:id="0">
    <w:p w14:paraId="3F455C73" w14:textId="77777777" w:rsidR="00ED27A7" w:rsidRDefault="00ED27A7" w:rsidP="00CE5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91"/>
    <w:rsid w:val="007931EE"/>
    <w:rsid w:val="00CE5791"/>
    <w:rsid w:val="00ED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721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