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8D853" w14:textId="77777777" w:rsidR="00313D93" w:rsidRDefault="00313D93">
      <w:r>
        <w:t>兩分鐘開示</w:t>
      </w:r>
      <w:r>
        <w:t>—</w:t>
      </w:r>
      <w:r>
        <w:t>為何有人生性邋遢，不愛乾淨？　　悟道法師主講　　（第三六一集）　　檔名：</w:t>
      </w:r>
      <w:r>
        <w:t xml:space="preserve">WD29-003-0361 </w:t>
      </w:r>
    </w:p>
    <w:p w14:paraId="299FD5ED" w14:textId="77777777" w:rsidR="00313D93" w:rsidRDefault="00313D93">
      <w:pPr>
        <w:pStyle w:val="a3"/>
      </w:pPr>
      <w:r>
        <w:t xml:space="preserve">　　「不淨」，就是我們看到有人他的生活，他就很邋遢，很髒、不乾淨，好像不喜歡乾淨，從「豬」中來的，過去生是豬。因為豬我們都看過，豬住的地方都不乾淨的，他還有那個習氣，這一生從豬投胎到人間來作人，他還有那個習氣在。這樣的人我也見過，我年輕當兵的時候，我們班上有一個人，我怎麼看他都是，衣服給他穿了，它就是到他身上就變成很不乾淨，就是感覺上就不清淨。像這一類的就屬於過去生從豬投胎來的。　　節錄自：</w:t>
      </w:r>
      <w:r>
        <w:t>WD19-025-0037</w:t>
      </w:r>
      <w:r>
        <w:t>安士全書</w:t>
      </w:r>
      <w:r>
        <w:t>—</w:t>
      </w:r>
      <w:r>
        <w:t xml:space="preserve">善惡果報，都有因果　　</w:t>
      </w:r>
    </w:p>
    <w:sectPr w:rsidR="00313D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447B1" w14:textId="77777777" w:rsidR="00313D93" w:rsidRDefault="00313D93" w:rsidP="000260F5">
      <w:r>
        <w:separator/>
      </w:r>
    </w:p>
  </w:endnote>
  <w:endnote w:type="continuationSeparator" w:id="0">
    <w:p w14:paraId="66231C67" w14:textId="77777777" w:rsidR="00313D93" w:rsidRDefault="00313D93" w:rsidP="000260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E968B" w14:textId="77777777" w:rsidR="00313D93" w:rsidRDefault="00313D93" w:rsidP="000260F5">
      <w:r>
        <w:separator/>
      </w:r>
    </w:p>
  </w:footnote>
  <w:footnote w:type="continuationSeparator" w:id="0">
    <w:p w14:paraId="20EADD84" w14:textId="77777777" w:rsidR="00313D93" w:rsidRDefault="00313D93" w:rsidP="000260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0F5"/>
    <w:rsid w:val="000260F5"/>
    <w:rsid w:val="00313D9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6340B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60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60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60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60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242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