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58F6E" w14:textId="77777777" w:rsidR="002073FD" w:rsidRDefault="002073FD">
      <w:r>
        <w:t>兩分鐘開示</w:t>
      </w:r>
      <w:r>
        <w:t>—</w:t>
      </w:r>
      <w:r>
        <w:t>學佛久了變成老油條，怎麼會感應道交？（閩南語）　　悟道法師主講　　（第三九Ｏ集）　　檔名：</w:t>
      </w:r>
      <w:r>
        <w:t xml:space="preserve">WD29-003-0390 </w:t>
      </w:r>
    </w:p>
    <w:p w14:paraId="7D6C3ED5" w14:textId="77777777" w:rsidR="002073FD" w:rsidRDefault="002073FD">
      <w:pPr>
        <w:pStyle w:val="a3"/>
      </w:pPr>
      <w:r>
        <w:t xml:space="preserve">　　往往一般人剛剛發心的時候，心行都非常勇猛，時間久了就懈怠，所以他不能成就。古人常說，如果個個人都能保持初發心，那就成佛有餘了，沒有一個不成佛的。可見初發心，確實是真心、是清淨心、是勇猛心、是精進心。古人也有一句話說得很有味道，「學佛一年，佛在眼前；學佛二年，佛在西天；學佛三年，佛化雲煙」，不見了，愈學愈變成老油條，這樣的學法，諸位想想，怎麼會感應道交？怎麼能感應？不可能的事情！感應是從精進而來的，不是從懈怠中來的，所以我們要戒懈怠。不可以自欺，就是不能欺騙自己。說實在話，欺騙別人很容易，欺騙自己難。人要做到不自欺，如果能做到不自欺，沒有一個不成就的。　　節錄自：</w:t>
      </w:r>
      <w:r>
        <w:t>WD19-017-0007</w:t>
      </w:r>
      <w:r>
        <w:t>俞淨意公遇灶神記（第七集）　　兩分鐘開示　　（第三二一集）　　檔名：</w:t>
      </w:r>
      <w:r>
        <w:t>WD29-003-0321</w:t>
      </w:r>
      <w:r>
        <w:t>２兩分鐘開示　　（第三九Ｏ集）　　檔名：</w:t>
      </w:r>
      <w:r>
        <w:t>WD29-003-0390</w:t>
      </w:r>
      <w:r>
        <w:t>１</w:t>
      </w:r>
    </w:p>
    <w:sectPr w:rsidR="002073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FED61" w14:textId="77777777" w:rsidR="002073FD" w:rsidRDefault="002073FD" w:rsidP="00354890">
      <w:r>
        <w:separator/>
      </w:r>
    </w:p>
  </w:endnote>
  <w:endnote w:type="continuationSeparator" w:id="0">
    <w:p w14:paraId="2EBA2DC2" w14:textId="77777777" w:rsidR="002073FD" w:rsidRDefault="002073FD" w:rsidP="00354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6A726" w14:textId="77777777" w:rsidR="002073FD" w:rsidRDefault="002073FD" w:rsidP="00354890">
      <w:r>
        <w:separator/>
      </w:r>
    </w:p>
  </w:footnote>
  <w:footnote w:type="continuationSeparator" w:id="0">
    <w:p w14:paraId="54880001" w14:textId="77777777" w:rsidR="002073FD" w:rsidRDefault="002073FD" w:rsidP="003548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890"/>
    <w:rsid w:val="002073FD"/>
    <w:rsid w:val="0035489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80BE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48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48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48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48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