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26B3" w14:textId="77777777" w:rsidR="00496948" w:rsidRDefault="00496948">
      <w:r>
        <w:t>兩分鐘開示</w:t>
      </w:r>
      <w:r>
        <w:t>—</w:t>
      </w:r>
      <w:r>
        <w:t>為什麼要出家？　　悟道法師主講　　（第四Ｏ七集）　　檔名：</w:t>
      </w:r>
      <w:r>
        <w:t xml:space="preserve">WD29-003-0407 </w:t>
      </w:r>
    </w:p>
    <w:p w14:paraId="19D35B06" w14:textId="77777777" w:rsidR="00496948" w:rsidRDefault="00496948">
      <w:pPr>
        <w:pStyle w:val="a3"/>
      </w:pPr>
      <w:r>
        <w:t xml:space="preserve">　　「斷除妄惑，證無生果，名出三界家，是為真出家」。我們出家的目的也是在此地，這一點我們也要認識清楚。我們出家，為什麼要出家？現在很多人出家他都不懂得，有的人他是給人家算命，算到他的命不好就去出家。每一個人他出家的因緣都不太一樣，真正為了生死來出家，為弘揚無上菩提道來出家，這是出家正確的觀念。我們不管什麼因緣來出家，總是要正確的認識我們出的是什麼家。主要要出三界家，就是脫離三界六道生死輪迴這個家。我們要出這個家，這就是一個很嚴肅的課題，我們要針對這個目標，正確的去認識理解、去修行，才能達到這個目標。我們念佛，大家都知道要往生西方極樂世界，往生西方極樂世界就是超越這個三界家；就我們淨土來講，我們往生淨土就是超越三界，橫超三界。我們這一生如果真正往生淨土，那也是真出家，我們不但超越六道這個三界家，而且超越十法界這個家。　　節錄自：</w:t>
      </w:r>
      <w:r>
        <w:t>WD11-002-0011</w:t>
      </w:r>
      <w:r>
        <w:t xml:space="preserve">沙彌律儀　　</w:t>
      </w:r>
    </w:p>
    <w:sectPr w:rsidR="004969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2681" w14:textId="77777777" w:rsidR="00496948" w:rsidRDefault="00496948" w:rsidP="004D3CE7">
      <w:r>
        <w:separator/>
      </w:r>
    </w:p>
  </w:endnote>
  <w:endnote w:type="continuationSeparator" w:id="0">
    <w:p w14:paraId="14019B68" w14:textId="77777777" w:rsidR="00496948" w:rsidRDefault="00496948" w:rsidP="004D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EDD35" w14:textId="77777777" w:rsidR="00496948" w:rsidRDefault="00496948" w:rsidP="004D3CE7">
      <w:r>
        <w:separator/>
      </w:r>
    </w:p>
  </w:footnote>
  <w:footnote w:type="continuationSeparator" w:id="0">
    <w:p w14:paraId="351768E7" w14:textId="77777777" w:rsidR="00496948" w:rsidRDefault="00496948" w:rsidP="004D3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E7"/>
    <w:rsid w:val="00496948"/>
    <w:rsid w:val="004D3CE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270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