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BC84" w14:textId="77777777" w:rsidR="00036A30" w:rsidRDefault="00036A30">
      <w:r>
        <w:t>淨土集</w:t>
      </w:r>
      <w:r>
        <w:t>—</w:t>
      </w:r>
      <w:r>
        <w:t xml:space="preserve">草堂集（七）　　悟道法師主講　　（第七集）　　</w:t>
      </w:r>
      <w:r>
        <w:t>2018/7/25</w:t>
      </w:r>
      <w:r>
        <w:t xml:space="preserve">　　台灣台北市劍潭海外青年活動中心　　檔名：</w:t>
      </w:r>
      <w:r>
        <w:t xml:space="preserve">60-010-0007 </w:t>
      </w:r>
    </w:p>
    <w:p w14:paraId="03BD09F8" w14:textId="77777777" w:rsidR="00036A30" w:rsidRDefault="00036A30">
      <w:pPr>
        <w:pStyle w:val="a3"/>
      </w:pPr>
      <w:r>
        <w:t xml:space="preserve">　　《草堂集》。尊敬的周老師，諸位法師，諸位同學，大家下午好，阿彌陀佛！請放掌。請大家翻開經本二Ｏ三頁倒數第三行，從十七段看起：</w:t>
      </w:r>
      <w:r>
        <w:t xml:space="preserve"> </w:t>
      </w:r>
    </w:p>
    <w:p w14:paraId="063425CC" w14:textId="77777777" w:rsidR="00036A30" w:rsidRDefault="00036A30">
      <w:pPr>
        <w:pStyle w:val="a3"/>
      </w:pPr>
      <w:r>
        <w:t xml:space="preserve">　　【十七。事皆前定。豈不信然。】</w:t>
      </w:r>
      <w:r>
        <w:t xml:space="preserve"> </w:t>
      </w:r>
    </w:p>
    <w:p w14:paraId="199AA727" w14:textId="77777777" w:rsidR="00036A30" w:rsidRDefault="00036A30">
      <w:pPr>
        <w:pStyle w:val="a3"/>
      </w:pPr>
      <w:r>
        <w:t xml:space="preserve">　　我們接著看第十八段：</w:t>
      </w:r>
      <w:r>
        <w:t xml:space="preserve"> </w:t>
      </w:r>
    </w:p>
    <w:p w14:paraId="5D0B44CE" w14:textId="77777777" w:rsidR="00036A30" w:rsidRDefault="00036A30">
      <w:pPr>
        <w:pStyle w:val="a3"/>
      </w:pPr>
      <w:r>
        <w:t xml:space="preserve">　　【十八。紀公一侍姬。平生未嘗出詈語。自云。親見其祖母善詈。後了無疾病。忽舌爛至喉。飲食言語皆不能。宛轉數日而死。】</w:t>
      </w:r>
      <w:r>
        <w:t xml:space="preserve"> </w:t>
      </w:r>
    </w:p>
    <w:p w14:paraId="145B712C" w14:textId="77777777" w:rsidR="00036A30" w:rsidRDefault="00036A30">
      <w:pPr>
        <w:pStyle w:val="a3"/>
      </w:pPr>
      <w:r>
        <w:t xml:space="preserve">　　這個兩段，根據原文前後順序是顛倒的，可能當時排版這個順序排顛倒，我們把它調整一下，我先從十八段講，再講十七段，按照它原來順序來講。原文跟我們淨老和尚節錄這段是完整的，原來這段就是完整的一段。『紀公』就是紀文達公，就是紀曉嵐。他有一個『侍姬』，在照顧他的，「侍」就是服侍，照顧他的。他這個侍姬就是『平生未嘗出詈語』，「詈」就是罵詈，就是惡言辱罵。在佛經裡面講口業，口的惡業屬於惡口業，惡口。口惡業有四種，第一就是妄語，兩舌、惡口、綺語，四種口的惡業。詈語屬於惡口，惡口就是講話很凶惡，對人講話都是侮辱、罵詈，就是沒有一句好話，很會罵人。『善詈』就是很會罵人，這個惡口業造得很重。紀公的侍姬，服侍他、照顧他的姬妾，她生平從來沒有出一句惡口，從來不罵人。她為什麼平生都沒有講過一句惡口去罵人？『自云』，她自己講，她自己親見她的祖母「善詈」，她祖母很會罵人。很會罵人，我們也看過、也聽過，的確有人很會罵人。特別是女眾這方面那就更會罵，什麼話她都可以罵得出來，我們講不出口的，她能罵得出口，這個在現前我們也看過。</w:t>
      </w:r>
      <w:r>
        <w:t xml:space="preserve"> </w:t>
      </w:r>
    </w:p>
    <w:p w14:paraId="131172C3" w14:textId="77777777" w:rsidR="00036A30" w:rsidRDefault="00036A30">
      <w:pPr>
        <w:pStyle w:val="a3"/>
      </w:pPr>
      <w:r>
        <w:t xml:space="preserve">　　她的侍姬後來看到自己的祖母也沒有什麼病，『了無疾病，忽舌爛至喉』，忽然舌頭腐爛到喉嚨，『飲食言語皆不能』，吃也不能吃，喝也不能喝，也不能講話，舌頭都爛掉。也沒有病怎麼舌頭會爛掉，一直爛到喉嚨？吃飯喝水都沒辦法，講話也沒辦法講，「飲食言語皆不能」；『宛轉數日而死』，這樣宛轉幾天就死了。紀文達公記錄這一段，他也是聽侍姬講的，他聽照顧他服侍他的姬妾講的，所以他把它記錄下來。記錄下來，當然紀文達公他覺得這個事情也是有必要記錄，記錄這個也是一種讓人警惕的。雖然他沒有信佛，但是他也感覺到，她臨終得這樣的病，可能跟她平生很會罵人，這個因果有關係。但是現在很多人他就是不相信因果，一講到因果他就排斥，他就覺得這個毫無科學根據。但佛經上講，的的確確我們眾生在六道裡面輪迴，任何一樁事情都離不開因果。因為講到因果，現代人就是倫理道德、因果教育那是封建，是專制時代用這個來治理人民，這樣比較好管、好控制；跟他講善有善報、惡有惡報，大家就不敢造惡業，這就比較好管，總是認為這樣。</w:t>
      </w:r>
      <w:r>
        <w:t xml:space="preserve"> </w:t>
      </w:r>
    </w:p>
    <w:p w14:paraId="1F6C6B26" w14:textId="77777777" w:rsidR="00036A30" w:rsidRDefault="00036A30">
      <w:pPr>
        <w:pStyle w:val="a3"/>
      </w:pPr>
      <w:r>
        <w:t xml:space="preserve">　　但是，你看紀文達公他一生看到、聽到的這些事情，他也不是學佛的人，他只是根據自己見到或者聽聞的事情來做個記錄。就像現在的新聞報導，新聞報導不就是這樣嗎？去採訪，發生什麼樣的事情，根據實際情況來做個報導。實際上這個跟因果都有關係，實際上就是因果。我們如果年紀比較大，你在這個世間上看的事情比較多，聽到的也比較多，你慢慢就會體會到，佛在經上講的，的的確確都是事實真相。因</w:t>
      </w:r>
      <w:r>
        <w:lastRenderedPageBreak/>
        <w:t>果，那不是說什麼封建、專制，然後用這個來騙人。你說佛他怎麼會去騙人，佛勸人家不要打妄語，他自己打妄語，怎麼會有這個事情？因果不但佛經講，儒家聖賢也講，道家這些神聖也講，像《太上感應篇》講得是最詳細的。在古代印度，佛講六道生死輪迴，其實六道生死輪迴不是佛教最先講的，在古印度婆羅門教、其他的外道他們講的，是他們講的。他們為什麼知道有六道？因為古印度很多外道，就是我們現在講其他宗教的，他們都修定。最高的，你看古印度，像婆羅門教、拜火教，這些教他們有的修禪定，修到最高的非想非非想處天，無色界天最高的；色界天的也很多；欲界天，欲界未到定的，那就更多。</w:t>
      </w:r>
      <w:r>
        <w:t xml:space="preserve"> </w:t>
      </w:r>
    </w:p>
    <w:p w14:paraId="1D574F26" w14:textId="77777777" w:rsidR="00036A30" w:rsidRDefault="00036A30">
      <w:pPr>
        <w:pStyle w:val="a3"/>
      </w:pPr>
      <w:r>
        <w:t xml:space="preserve">　　所以生到梵天去，色界天、無色界天，在古印度大有人在。在我們中國也有，像老子他們這個境界，最少都可以達到色界天，梵天。不要到色界，你只要在欲界第三層天以上，到第六天都有一點定功，欲界未到定，就是他這個定還沒有達到色界的標準，但是有一點定，還在欲界，這些都有神通的。在天道的，他看下面都看得到、看得清楚，看到天道、人道、阿修羅道、畜生道、餓鬼道、地獄道，這些外道有禪定功夫的人，他都看到。所以六道輪迴最早是印度這些外道講的。他們知道有六道輪迴，他們也看到六道輪迴，也想解脫六道輪迴，但是他的理論方法不對，所以最高只能修到非想非非想天，不能超越。定功，八萬四千大劫，時間非常長。但是時間長，它還是有到的時候，時間一到，他那個定力就退失掉，定力退了，他又往下墮落。所以這個定功會退失的，有些你入定，出定就退了；或者有個時間，定功深的時間長，定功淺的時間短，但是它會退。如果你得到陀羅尼，那就不會退了。陀羅尼是總持法門，他沒有出入的，永遠不退，定功會退。所以六道輪迴並不是佛教最先講的，是印度婆羅門教，那些古老的宗教，修定功的人他看到了。佛出現在世，講得就更詳細、更清楚，而且有具體的理論方法，教我們了生死、出三界。這個我們也要明</w:t>
      </w:r>
      <w:r>
        <w:t>瞭。</w:t>
      </w:r>
      <w:r>
        <w:t xml:space="preserve"> </w:t>
      </w:r>
    </w:p>
    <w:p w14:paraId="39841D14" w14:textId="77777777" w:rsidR="00036A30" w:rsidRDefault="00036A30">
      <w:pPr>
        <w:pStyle w:val="a3"/>
      </w:pPr>
      <w:r>
        <w:t xml:space="preserve">　　所以，佛當年在世的時候講經，還是有很多人不相信六道輪迴，說善有善報、惡有惡報，六道輪迴，很多人他不相信，謂無有是。在《無量壽經》講「謂無有是」，就是沒有那個事情。所以在古印度它也有兩種外道，就是他們的看法一個斷見、一個常見。斷見它就是說人死如燈滅，什麼都沒有了，哪有什麼六道輪迴？人死了什麼都沒有，都完了，持這一類的就叫斷滅見。另外一種外道叫常見，常，他就是認為我們人死了以後還會再來投胎，投胎還是再來作人。人永遠是作人，也不會去作畜生，也不會生天；那一條狗，狗死了牠還是作狗，狗永遠是狗。古印度也有這種外道，認為那都是固定的，不會有改變的。他也認為有來生、有輪迴，但是輪迴是固定的，跟佛講的六道輪迴不一樣。事實上六道輪迴是不一定的，如果你這一生壞事幹多了，來生是墮三惡道；這一生好事做多了，來生會得到人天善道，甚至比這一生更好，所以就不一定。所以佛在《十善業道經》講，不要落在斷、常二見，你落在斷見跟常見都是不對的，都是錯誤的，都不是事實真相，是他們看錯了、他們想錯了，事實就是六道輪迴。</w:t>
      </w:r>
      <w:r>
        <w:t xml:space="preserve"> </w:t>
      </w:r>
    </w:p>
    <w:p w14:paraId="1C5C4B8E" w14:textId="77777777" w:rsidR="00036A30" w:rsidRDefault="00036A30">
      <w:pPr>
        <w:pStyle w:val="a3"/>
      </w:pPr>
      <w:r>
        <w:t xml:space="preserve">　　講輪迴，講墮三惡道、墮地獄，人家為什麼不相信？他沒看到。所以《無量壽經》講，佛當年講經說六道輪迴，有很多人都不相信。為什麼不相信？沒看到，誰看到了。佛講經說法他有個善巧，就是你沒看到的你不相信，那先給你講你現在看得到的，你現在看得到應該要相信了！現在看得到是什麼？「或父哭子，或子哭父，兄弟夫婦，更相哭泣。一死一生，迭相顧戀。憂愛結縛，無有解時。思想恩好，不離情欲。不能深思熟計，專精行道。年壽旋盡，無可奈何。」現在你看到的是什麼？有沒有白頭髮送黑頭髮的？父母他的兒女比他早死，父母哭兒女有沒有？古時候有，我們</w:t>
      </w:r>
      <w:r>
        <w:lastRenderedPageBreak/>
        <w:t>現在也有。父母過世了，兒女哭父母，這個當然大家都知道。兄弟夫婦，更相哭泣，這個有沒有？這個有。有，為什麼會這樣？為什麼有的兒女比父母早死，有的兒女就是送父母？這些難道都沒有原因的嗎？這些現象是一個結果，有果必定有它的因，有它的原因，是什麼樣的原因導致這樣的結果，這個就叫因果。實在講因果是很科學的，一點迷信都沒有，很科學的，只是說現在人他就沒有用心去了解。實在講，說人死了什麼都沒有，也是聽人家講的，他自己有去實驗過嗎？也沒有，聽人家說的。一開口就是科學、科學，有幾個是科學家？科學家也不過少數幾個人，人人都是科學家嗎？也沒有。我們聽這些還不都是聽科學家講的嗎？一開口就是科學、科學，我們是科學家嗎？我們也不是，科學家還是少數人。只是說你現在是相信科學家講的，不相信佛講的，就這樣而已。佛講得對，還是科學家講得對？現代人都認為科學家講得對，佛講的沒根據，沒有科學根據。其實佛講的都有科學根據，只是你的科學水平還沒到，是你沒到，不是沒根據。所以這個我們要很客觀的大家去探討，就不要聽人家講。譬如《無量壽經》講的，早上跟大家講了，那個高中生問我有沒有看到？我不知道各位同學是不是有信佛，如果沒信佛，這次來看到我這個樣子也跟佛結個</w:t>
      </w:r>
      <w:r>
        <w:t>緣，看到剃光頭的跟佛結個緣。也是跟佛有緣，不知道有沒有信，縱然沒信也是跟佛有緣，所以你才會來。</w:t>
      </w:r>
      <w:r>
        <w:t xml:space="preserve"> </w:t>
      </w:r>
    </w:p>
    <w:p w14:paraId="1BCB3E69" w14:textId="77777777" w:rsidR="00036A30" w:rsidRDefault="00036A30">
      <w:pPr>
        <w:pStyle w:val="a3"/>
      </w:pPr>
      <w:r>
        <w:t xml:space="preserve">　　所以《無量壽經》我們讀了，當時根據這個經典記載，我們這個地球上，當時在聽釋迦牟尼佛講經，有在家、有出家，人數一共兩萬人。這個大比丘一萬二千人，比丘尼（出家女眾）五百人，還有清信士七千人，清信女五百人，這樣加起來一共兩萬人。佛在講到「禮佛現光」，兩萬人同時看到極樂世界。我們講這個，現在人又會有疑問，是他們看到，我也沒看到，所以我不相信。如果這樣講可以成立的話，我們現在沒看到的事情，你相信的事情也很多。我請問大家，你們有跟秦始皇見過面嗎？有沒有跟他吃個飯？有沒有？有的舉手。如果你有跟秦始皇吃飯，你現在幾歲了？二千多歲了。你相不相信有秦始皇？相不相信有這個人？一提起來都相信。你不是沒看到嗎？沒看到你就不相信，怎麼沒看到你也相信？好，你現在憑什麼相信？憑歷史的記錄，當時有人見到，把它記下來。這樣就對了！佛經也是歷史記錄，當時很多人看到。所以這個事情我們要冷靜去想想，就不要人家怎麼講就怎麼聽，自己也不要去盲目的聽人家怎麼講，還是自己要有一點理智，要有一點智慧去判斷。佛經如果不是真的，不可能傳這麼久。為什麼？歷朝歷代中國、外國的祖師大德，都有根據這個經典的理論方法去修行、去證實，這樣才一直一直傳下來。如果是假的，早就</w:t>
      </w:r>
      <w:r>
        <w:t>不會有人去傳了。</w:t>
      </w:r>
      <w:r>
        <w:t xml:space="preserve"> </w:t>
      </w:r>
    </w:p>
    <w:p w14:paraId="5F2601FB" w14:textId="77777777" w:rsidR="00036A30" w:rsidRDefault="00036A30">
      <w:pPr>
        <w:pStyle w:val="a3"/>
      </w:pPr>
      <w:r>
        <w:t xml:space="preserve">　　所以這個因果，如果墮了地獄是拔舌地獄。過去我聽我們淨老和尚講經，講到現代一個公案。胡適，大家聽說過這個人嗎？胡適。我們老和尚講，那時候胡適在一個地方演講（老和尚的家鄉有一個徐醒民老居士，現在還在台中，今年九十一歲，是他們廬江人，都住在廬江的），演講徐醒民老居士他有去聽，好像在台灣什麼地方演講，講到一半突然不能講話，然後看到醫生來拿鉗子把舌頭拉出來。所以徐醒民老居士（當時我們老和尚介紹他到台中蓮社去跟李老師學講經），他就趕快打電話給我們師父講，他說我親自看到拔舌地獄。現場看到醫生去急救、去搶救，舌頭怎麼講不出話，演講講了一半，怎麼突然這樣？跟這個地方講的一樣，沒有病，突然就這樣。醫生就把他嘴巴弄開，然後用那個鉗子把它拉，好像拔舌地獄。我們現在看到這是花報，在人間看到花報。先開花，後結果，後面還有果報，果報在哪裡？在拔舌地獄。這是什麼原因？造口業，妄語、兩舌、惡口、綺語造口業。這個是比較早期。</w:t>
      </w:r>
      <w:r>
        <w:t xml:space="preserve"> </w:t>
      </w:r>
    </w:p>
    <w:p w14:paraId="5026F118" w14:textId="77777777" w:rsidR="00036A30" w:rsidRDefault="00036A30">
      <w:pPr>
        <w:pStyle w:val="a3"/>
      </w:pPr>
      <w:r>
        <w:t xml:space="preserve">　　最近大家有沒有看過海賢老和尚這個光碟？有同學看過。難得，你們這麼年輕就會看海賢老和尚的光碟，不容易，要嘉獎嘉獎。海賢老和尚這個光碟，最早出來這個光碟有，後面再做的光碟就沒有這一段。最早的光碟，就他的八媽很會罵人，三十幾歲她自己就把自己的舌頭咬斷，嚼舌根，後來也是像這樣，宛轉數日而死。古代有這個事情，現代還有，現代如果你到醫院去看應該是更多，舌頭爛掉爛到喉嚨去了，不能吃飯，不能說話（不能講話），這個跟口業有關。所以我們，在《無量壽經》講，「善護口業，不譏他過」。《無量壽經》把這個口業擺在第一條，一般都是身口意，《無量壽經》特別把口擺在第一個，也就是提醒我們，口業最容易犯的。所以我們講話要謹慎，特別不能出惡語去罵人，其實罵人自己造惡業。</w:t>
      </w:r>
      <w:r>
        <w:t xml:space="preserve"> </w:t>
      </w:r>
    </w:p>
    <w:p w14:paraId="00FC09AD" w14:textId="77777777" w:rsidR="00036A30" w:rsidRDefault="00036A30">
      <w:pPr>
        <w:pStyle w:val="a3"/>
      </w:pPr>
      <w:r>
        <w:t xml:space="preserve">　　如果別人罵我，我們也不要跟他罵。他罵我，我為什麼不罵他，給他還過去？他造惡口，我們也跟著他造惡口，那就錯了！在《四十二章經》佛也講，有人去罵佛，你想想看，釋迦牟尼佛都有人去他面前，指著他鼻子罵；我們是凡夫，有人罵我們，那也就沒算什麼。佛陀人家都罵，指著鼻子罵，罵久了，他累了，佛也不還嘴。等他罵完了就問他，如果你送禮物給人，人家不收你怎麼辦？送禮物給人，人家不收我就帶回去了。佛就給他講，你剛才罵我的那些我都沒有接受，那就只好你自己帶回去了。這罵到誰？就是罵自己，自己造那個惡業。所以別人罵我們，你也不要跟他還嘴，跟他一起罵。跟他一起罵，他造口業，你也跟著他造，那就錯了。所以，別人他要造這個惡口的業，我們要提醒自己，他也是我們善知識，人家造那個業，我不能跟他一樣，跟他一樣將來會有果報的。像這個都是我們善知識，就是提醒我們不要造那個業。</w:t>
      </w:r>
      <w:r>
        <w:t xml:space="preserve"> </w:t>
      </w:r>
    </w:p>
    <w:p w14:paraId="600BF129" w14:textId="77777777" w:rsidR="00036A30" w:rsidRDefault="00036A30">
      <w:pPr>
        <w:pStyle w:val="a3"/>
      </w:pPr>
      <w:r>
        <w:t xml:space="preserve">　　我們再看下面這個公案，『事皆前定，豈不信然？』紀文達公講，「戊子春，余為人題《蕃騎射獵圖》，曰」，就是他給人家題詩在一幅畫。蕃，以前邊疆地區都稱為蕃邦，現在講蕃邦，大家聽了會不高興。以前我們在台灣講原住民，是講蕃，現在不可以講蕃，好像侮辱人，要講原住民、少數民族，不可以講蕃邦。「蕃騎射獵圖」，就是打獵的一個圖。這個詩，「白草黏天野獸肥，彎弧愛爾馬如飛。何當快飲黃羊血，一上天山雪打圍。是年八月，竟從軍於西域。」這一段就是說，「事皆前定，豈不信然？」就是很多事情都有個定數、有個命運，你什麼時候該到什麼地方、會去哪裡，這有個定數。這首詩是乾隆三十三年，公元一七六八年，紀文達公人家請他題字，是一首詩，這首詩所講的都是西域，就現在新疆的景色。他題的詩跟這個畫面相符合，就看到這個畫然後寫那首詩。但是他自己都沒想到，就是他春天給人家寫這首詩，他八月就跟著軍隊到新疆去了。大概被乾隆爺處罰了，發配邊疆，八月他就到那邊去了。這個事情說起來好像有一點徵兆，他大概寫完這首詩，剛好在描繪新疆那邊的景色，他那一年春天寫的，八月就秋天，就被乾隆爺把他派到那邊去了。正因為如此，等到他於乾隆三十六年又被召集回到京城，又被叫回家了。</w:t>
      </w:r>
      <w:r>
        <w:t xml:space="preserve"> </w:t>
      </w:r>
    </w:p>
    <w:p w14:paraId="452F9E64" w14:textId="77777777" w:rsidR="00036A30" w:rsidRDefault="00036A30">
      <w:pPr>
        <w:pStyle w:val="a3"/>
      </w:pPr>
      <w:r>
        <w:t xml:space="preserve">　　基於感觸，他又寫一首絕句，這首絕句就是講，「霜葉微黃石骨青，孤吟自怪太零丁。誰知早作西行讖，老木寒雲秀野亭。」這個詩中的秀野亭，就是指烏魯木齊城西有一個亭子。紀曉嵐他講我到烏魯木齊以後，看到城西有茂密的森林，古老的樹木高聳入雲，綿延幾十里。以前一個伍將軍，伍公彌泰在這個地方修造一個涼亭，這個涼亭稱為秀野。他在那邊散步觀其景色，那就很像他給人家題詩的那幅畫。所以他以這個題畫詩作為西行讖，讖就是預言，好像事先給自己預言，預知會到這個地方來，這是個預言。所以辛卯還京，他又題了這個絕句，辛卯就是過了三年，一七七一年又回到北京，他的一個感觸。</w:t>
      </w:r>
      <w:r>
        <w:t xml:space="preserve"> </w:t>
      </w:r>
    </w:p>
    <w:p w14:paraId="4EDC483B" w14:textId="77777777" w:rsidR="00036A30" w:rsidRDefault="00036A30">
      <w:pPr>
        <w:pStyle w:val="a3"/>
      </w:pPr>
      <w:r>
        <w:t xml:space="preserve">　　這裡面還有一個公案，我們老和尚沒有節錄的。有一個人名字叫烏魯木齊。烏魯木齊在哪裡大家知道嗎？大陸的同學應該知道，台灣的同學就不一定知道。台灣有一句話叫做烏魯木齊，就是烏魯木齊。烏魯木齊就是新疆省的省會，現在新疆省的省會烏魯木齊，這個我去過。這個人他要出生，他的祖父就夢到有人跟他講烏魯木齊，他生的孫子就給他取名字叫烏魯木齊。後來這個人果然一生都在烏魯木齊，一直到他往生。紀文達公看到這些，好像都有個定數，所以「事皆前定，豈不信然」，都有個定數。所以我們這一生要去哪裡，也有個定數，如果算命先生很會算的，可以幫我們算出來。大家今天會來台灣，也有個定數的，你什麼時候會來這裡。這個主要是說有定數，豈不信然就是說你不得不相信，就這個意思。好像什麼事情都有前定，都有個定數，你也不得不相信。人有命運你也不能不相信，為什麼？因為事實是這樣。</w:t>
      </w:r>
      <w:r>
        <w:t xml:space="preserve"> </w:t>
      </w:r>
    </w:p>
    <w:p w14:paraId="73CBDA78" w14:textId="77777777" w:rsidR="00036A30" w:rsidRDefault="00036A30">
      <w:pPr>
        <w:pStyle w:val="a3"/>
      </w:pPr>
      <w:r>
        <w:t xml:space="preserve">　　我們再看下面這個公案，請翻到二Ｏ四頁第二行，第十九段。</w:t>
      </w:r>
      <w:r>
        <w:t xml:space="preserve"> </w:t>
      </w:r>
    </w:p>
    <w:p w14:paraId="6E892208" w14:textId="77777777" w:rsidR="00036A30" w:rsidRDefault="00036A30">
      <w:pPr>
        <w:pStyle w:val="a3"/>
      </w:pPr>
      <w:r>
        <w:t xml:space="preserve">　　【十九。驅厲鬼。毀淫祠。正狄梁公范文正公輩事。德苟不足以勝之。鮮不致敗。】</w:t>
      </w:r>
      <w:r>
        <w:t xml:space="preserve"> </w:t>
      </w:r>
    </w:p>
    <w:p w14:paraId="1DEB713D" w14:textId="77777777" w:rsidR="00036A30" w:rsidRDefault="00036A30">
      <w:pPr>
        <w:pStyle w:val="a3"/>
      </w:pPr>
      <w:r>
        <w:t xml:space="preserve">　　這個鬼有善的，也有惡的，那個惡鬼就叫『厲鬼』，很厲害的鬼。所以鬼神跟人一樣，「厲鬼」當然就會害人，也會擾亂人。就像我們人間一樣，人也有那些地痞流氓、黑社會的，都幹壞事的，會傷害人的。『毀淫祠』，「淫祠」就是供那個不是善神的廟，供奉那些不善的鬼神，不善的鬼神也是會興風作浪的，會擾亂這些居民的。驅厲鬼，驅就是驅趕；毀就是把它拆掉。驅厲鬼，毀淫祠，這個也不是一般人他能去做的，這個事情要有德行的人才行，要有德行。德行這裡舉出兩個代表，一個唐朝的『狄梁公』，就是狄仁傑。大家有沒有看過大陸拍的連續劇狄仁傑？狄仁傑他有德行。宋朝的范仲淹『范文正公』，他有德行。狄仁傑夜拒奔女，三更半夜很美麗的女子來找他，他如如不動，不被所動，心地保持正大光明，不受污染。狄仁傑，講到這個公案也是很長的，朋友好像託他送一個妾，帶到哪個地方給一個當官的，在半路上沒地方睡，跟他住在一個房間，他也不起邪念，那真有德行。范文正公挖到黃金，不為所動，又把它埋回去。不貪財也不貪色，其實他兩個人都是財色都不貪的，都是有這麼高的德行，這輩的人他才有資格去驅厲鬼，毀淫祠。如果你德行沒那麼高，那些鬼不怕你的，你要去給它毀了，恐怕你就要有麻煩。所以『德苟不足以勝</w:t>
      </w:r>
      <w:r>
        <w:t>之』，你的德行，如果不足以讓這些鬼神尊敬你，你要去破壞他，恐怕他就找你麻煩；『鮮不致敗』，就是很少沒有失敗的。所以這個也不是一般人能夠去做的。</w:t>
      </w:r>
      <w:r>
        <w:t xml:space="preserve"> </w:t>
      </w:r>
    </w:p>
    <w:p w14:paraId="6C63ED07" w14:textId="77777777" w:rsidR="00036A30" w:rsidRDefault="00036A30">
      <w:pPr>
        <w:pStyle w:val="a3"/>
      </w:pPr>
      <w:r>
        <w:t xml:space="preserve">　　這個公案就是「清苑張公鉞」，公是個尊稱，姓弓長張，他單名一個字鉞，清苑是河北保定市有一個清苑鎮。就是這個張公鉞，張鉞他是清苑人，就是河北人，河北清苑這個地方的人。「官河南鄭州時」，現在鄭州是河南省的省會，鄭州，官就是他在那邊當官，在鄭州當官。「署有老桑樹」，就是他的官署，署就是辦公務的地方叫署。像我們台灣有警政署，辦警務的一個官署，辦公務的地方。這就是他的官署，他辦公的地方有老桑樹，有一棵樹很老的桑樹，老桑樹。「合抱不交」，形容這棵樹很粗很大，兩個人這樣手伸開一抱沒辦法交叉起來，這是形容這棵樹很大，也很老了。所以那個老樹都很粗很大，有一棵老桑樹，合抱不交。「云棲神物，惡而伐之」。這棵樹有神，有神住在這棵樹，樹神，云棲神物。但是這個張鉞，他聽到這個事情，有這個神物在，他就惡而伐之，就把它砍掉了，伐就是砍伐。他覺得有鬼神在，他要把它除掉，這樹把它挖掉，鬼神就不能在這個地方了，把它砍掉。</w:t>
      </w:r>
      <w:r>
        <w:t xml:space="preserve"> </w:t>
      </w:r>
    </w:p>
    <w:p w14:paraId="50890467" w14:textId="77777777" w:rsidR="00036A30" w:rsidRDefault="00036A30">
      <w:pPr>
        <w:pStyle w:val="a3"/>
      </w:pPr>
      <w:r>
        <w:t xml:space="preserve">　　「是夕其女燈下睹一人，面目手足及衣冠，色皆濃綠，厲聲曰：爾父太橫，姑示警於爾！驚呼，媼婢至，神已痴矣。」張公把這棵老桑樹挖掉，那天晚上他的女兒在燈下看到一個人，怎麼在自己房子裡面，在燈下看到一個人？這個人面目、手腳以及衣冠，他這個顏色就是很濃厚的綠色，就像我們看到樹木屬於綠色的，樹屬於綠的，很濃的綠色，濃綠。厲聲曰，厲聲就是很大聲、很嚴厲的，這種聲音給他女兒講，爾父太橫，他說妳父親太蠻橫了，不講理，意思就是把整棵樹給它挖掉；姑示警於爾，因為這個緣故，所以來給妳警示。她女兒看到這個，又聽到這個聲音，非常驚訝，驚呼，就大叫，叫她的傭人來。媼就是老婦人，他們的奴婢，當官以前都有奴婢，叫她的奴婢趕快來，她看到這麼一個人，厲聲跟她講這個話。她的奴婢到了之後，看到他這個女兒的精神已經痴痴呆呆，已痴了，好像不對了。「後歸戈太僕仙舟，不久下世」。張公後來他歸到戈源，戈源他的字叫仙舟，就歸到他那個單位去。不久下世，下世就是去世，不久他就死了，不久就死了。他女兒被嚇呆了，變成痴痴呆呆的，他自己不久也就死了。所以紀文達公在這裡寫這幾句評語，「驅厲鬼，毀淫祠，正狄梁公、范文正公輩事，德苟不足以勝之，鮮不致敗。」如果你的道德，德行</w:t>
      </w:r>
      <w:r>
        <w:t>沒有狄梁公（狄仁傑）、范仲淹那樣的德行，你要驅厲鬼、毀淫祠，很少沒有不失敗的。</w:t>
      </w:r>
      <w:r>
        <w:t xml:space="preserve"> </w:t>
      </w:r>
    </w:p>
    <w:p w14:paraId="337ABBC2" w14:textId="77777777" w:rsidR="00036A30" w:rsidRDefault="00036A30">
      <w:pPr>
        <w:pStyle w:val="a3"/>
      </w:pPr>
      <w:r>
        <w:t xml:space="preserve">　　這是發生在清朝時代的。現代有沒有？現代有，這個事情也發生在台灣，就在我們台北。我是在山東做百七就看到這個新聞，這個新聞也有在網路上。這個新聞，我是看到報紙有報導這個新聞，那個新聞怎麼報？它一個標題「巧合」，巧合兩個字，「移老樹先斷樹根，市長右腳筋同時斷」，它新聞標題是這樣的。把那老樹移開，移開要怎麼樣？把它樹根斷掉，斷那個樹根的同時，市長的右腳筋同時也斷了，報紙說這是巧合。這個新聞然後再對紀文達公這個，那就跟這是一樣的。這個新聞是怎麼報導的？這個事情發生在二ＯＯ九年六月四號，這個時候我在山東，我記得我是在山東看到這個新聞。這個在哪裡？台北縣中和市公所主祕吳榮凱表示，市長在移植茄冬樹當天，準備站在樹旁時，右腳筋竟然意外的斷裂了。這棵樹是茄冬樹，剛才我們看到紀文達公寫的那是老桑樹，這棵是茄冬樹。現在台北縣改成新北市，原來就是台北縣，我們這裡是台北市。台北縣中和市從台東移植一棵有五百年樹齡的茄冬樹，由於樹齡久遠，必須先斷樹根才有辦法移植。但就在五月一日移植當天，市長邱垂益準備站到樹旁時，才發現自己的右腳筋竟然意外的斷裂了。</w:t>
      </w:r>
      <w:r>
        <w:t xml:space="preserve"> </w:t>
      </w:r>
    </w:p>
    <w:p w14:paraId="0681E13D" w14:textId="77777777" w:rsidR="00036A30" w:rsidRDefault="00036A30">
      <w:pPr>
        <w:pStyle w:val="a3"/>
      </w:pPr>
      <w:r>
        <w:t xml:space="preserve">　　中和市公所配合政府全力扶植的「新能源產業旗艦計畫」，經向縣府爭取四千八百萬的預算，在錦和社區運動公園設置「風光中和」綠能休閒咖啡觀光園區，為了進行綠美化，除了廣栽櫻花之外，還遠到台東找到老樹。由於這株老茄冬樹必須斬斷樹根才有辦法移植，不過卻因此發生了科學無法解釋的現象。台北縣中和市公所主祕吳榮凱表示，從台東池上鄉運來的老樹，在五月一日重新栽種當天，市長才剛站上去，就覺得右腳痛。後來去署立雙和醫院就診，才赫然發現右腳筋竟然斷裂。原本剛開始邱垂益還以為只是扭到腳，有些不以為意。但市長在當天晚上還夢到樹神，表示弄斷它的樹筋，現在也要讓邱垂益嘗嘗痛苦的滋味。邱垂益的這番話簡直嚇壞了所有的人，隔天到醫院檢查，才發現自己竟然斷了一條右腳筋，必須開刀縫合。雖然巧合的程度有些超乎意料，但工作人員寧可信其有，趕緊準備祭品大動作祭拜樹神。不過更神奇的是，大夥竟在照片上發現老茄冬樹的某一根樹枝，形狀竟然酷似人形（好像人的形狀），不但有眼睛、鼻子跟嘴巴，而且外形很像一位老爺爺，簡直就像是樹木的守護神，緊緊黏在樹的身上。這一連串巧合傳開之後，立刻在公所引起討論，也成為大家茶餘飯後的新話題。</w:t>
      </w:r>
      <w:r>
        <w:t xml:space="preserve"> </w:t>
      </w:r>
    </w:p>
    <w:p w14:paraId="3FAA99E2" w14:textId="77777777" w:rsidR="00036A30" w:rsidRDefault="00036A30">
      <w:pPr>
        <w:pStyle w:val="a3"/>
      </w:pPr>
      <w:r>
        <w:t xml:space="preserve">　　現在也有，就在我們附近，離我們這裡不遠。所以你看，紀文達公當時他記錄的，就像這個新聞報導，這些都真的。大陸的事情比我們台灣應該是多很多的，因為大陸不能報這些；台灣比較開放，可以報這些。我看到這個公案就想到，我記得以前有看過這個新聞，現在在網路把它找出來，這個大家可以參考。講到樹神多講一點故事，我也相信有樹神，這是以前聽我父親講的。以前我父親年輕的時候他是當礦工的，採礦的，大家知道嗎？他採礦，他是採金礦。就在我們台灣基隆有一個九份，諸位同學不知道有沒有去看過？實在講要帶你們去看看，你們就要這麼快回去；應該要帶你們去那邊吃一點小吃，逛逛老街，那邊有黃金的。我父親年輕的時候，日據時代就在那邊採礦。他有很多朋友是做礦工，是採煤礦的，他是採金礦的。採礦都要深入地下，一般以前採那個煤礦的都是帶便當，大陸叫盒飯，可能講便當你們聽不懂，台灣叫便當。帶這個盒飯，以前都用一條布巾包起來，然後綁在腰帶上就去工作。工作要下去坑洞裡面去採礦，以前也沒有像現在的設備那麼好，有房子，大部分在那個礦坑口都有一些樹，這些採礦的人這個便當盒，要下去工作就把它掛在樹上，有很多樹，就掛在樹上。他們工作大概都是半天，一大早去，中午就上來了，大概只</w:t>
      </w:r>
      <w:r>
        <w:t>有做半天，盒飯吃一吃就回家，就下班了。</w:t>
      </w:r>
      <w:r>
        <w:t xml:space="preserve"> </w:t>
      </w:r>
    </w:p>
    <w:p w14:paraId="0EDE39D6" w14:textId="77777777" w:rsidR="00036A30" w:rsidRDefault="00036A30">
      <w:pPr>
        <w:pStyle w:val="a3"/>
      </w:pPr>
      <w:r>
        <w:t xml:space="preserve">　　有很多礦工，這是聽我父親講的，他有很多朋友當礦工，就是盒飯放在那個樹上，中午要吃的時候打開就有一點酸味，好像這個食物就不太新鮮，說不上來，很多人就是這樣。其中只有一個人他的沒有，他那個盒飯很新鮮的；其他的人都怪怪的，好像有一點變味道。他們就覺得很奇怪，怎麼我們盒飯都會變味，你怎麼不會？同樣放在這個地方的樹上，大家都掛在那個地方。盒飯沒有變味道這個礦工，這個人他就說，你們都不懂，我要放這個盒飯吊在這個樹上之前，我會先跟樹神講，我說這個給你借放的，不是給你吃的，借我放一下，中午起來我要吃。給他拜託一下，拜託樹神我這個盒飯寄放你這裡，不是供養你的，寄放的，所以樹神就不會來吃我的。你們沒有講他以為你們要供養他，你們的都被他吃了，所以你那個東西才會變味道。我聽過這麼一個公案，聽我父親講的，我們也是寧可信其有，不可信其無，因為的確也是有樹神。</w:t>
      </w:r>
      <w:r>
        <w:t xml:space="preserve"> </w:t>
      </w:r>
    </w:p>
    <w:p w14:paraId="7E5D8C32" w14:textId="77777777" w:rsidR="00036A30" w:rsidRDefault="00036A30">
      <w:pPr>
        <w:pStyle w:val="a3"/>
      </w:pPr>
      <w:r>
        <w:t xml:space="preserve">　　讀了佛經我們也知道，的確樹有樹神。那個經典裡面講樹神、草木神、河神、苗稼神，《華嚴經》、《地藏經》講得可多了，任何地方都有神。以前北京陳曉旭在世的時候，她就夢到她家的草木神給她託夢。有一天晚上她要睡覺，看到房間怪怪的，她很敏感，跟她先生要睡覺，覺得房間今天好像不太尋常。她就對著天花板講，就說你們是什麼人，我也不知道，有什麼事情要跟我講，就等我睡覺給我託夢，不然我也不知道你是誰，也沒辦法溝通。講完她就睡覺了，睡覺果然夢到好像有一些小孩子的聲音，就是跟她講，我是你們家門口的小草，我們都快枯死了，請妳趕快幫我們澆水！後來第二天她醒過來，看到她家門口草坪，那些小草果然快枯死了，都黃了，趕快拿個水籠頭一直噴水。她的父親看到她在澆水，就跟她講，那些草不要澆，澆花就好。她也不管，她就一直澆。所以的確都有這些神在，這個事情她也是到新加坡，特別為這個事情去給老和尚講。我們學佛的人當然這都相信，因為經典上佛講的我們不相信，那你還要相信誰的？佛講的話是「真語者、實語者、如語者、不異語者、不誑語者」，講的話都是真實話，都是講的事實真相，所以我們應該要相信佛的話。</w:t>
      </w:r>
      <w:r>
        <w:t xml:space="preserve"> </w:t>
      </w:r>
    </w:p>
    <w:p w14:paraId="65D868FA" w14:textId="77777777" w:rsidR="00036A30" w:rsidRDefault="00036A30">
      <w:pPr>
        <w:pStyle w:val="a3"/>
      </w:pPr>
      <w:r>
        <w:t xml:space="preserve">　　我們再看下面這個公案，下面第二十：</w:t>
      </w:r>
      <w:r>
        <w:t xml:space="preserve"> </w:t>
      </w:r>
    </w:p>
    <w:p w14:paraId="3A4020C1" w14:textId="77777777" w:rsidR="00036A30" w:rsidRDefault="00036A30">
      <w:pPr>
        <w:pStyle w:val="a3"/>
      </w:pPr>
      <w:r>
        <w:t xml:space="preserve">　　【二十。卜地見書。卜日見禮。苟無吉凶。聖人何卜。但恐非今術士所知耳。】</w:t>
      </w:r>
      <w:r>
        <w:t xml:space="preserve"> </w:t>
      </w:r>
    </w:p>
    <w:p w14:paraId="49354F19" w14:textId="77777777" w:rsidR="00036A30" w:rsidRDefault="00036A30">
      <w:pPr>
        <w:pStyle w:val="a3"/>
      </w:pPr>
      <w:r>
        <w:t xml:space="preserve">　　這講到看日子，『卜日』就是看日子，『卜地』就是看風水。現代有很多人他也不相信，看什麼日子，每一天都是好日，日日是好日，時時是好時，也不需要看什麼風水，每個地方都好。這個卜日、卜地，『苟無吉凶，聖人何卜』？這個『禮』就是《禮記》。禮有三種：《禮記》、《周禮》、《儀禮》。這個在禮裡面講的，看日子在裡面講的。這個日子，我建議我們諸位同學要看看傳統的民曆，大家學習傳統民曆。現在大家學的都是西洋的的曆法，傳統的民曆都有記載今天適合做哪些事情，大家可以參考研究。地就是地理風水，有沒有地理？其實看日子、看風水，現代人都認為不科學。其實我覺得很科學，怎麼會說它不科學？如果說你不用看地理，你家去弄在垃圾堆旁邊，你看好不好？每天都聞到那個臭味，你就住在那裡。你家如果搬在屠宰場旁邊，你看好不好？你家如果住在殯儀館旁邊，你會不會很舒服？如果不用看，那就選那個地方也可以，反正都一樣。好像事實不是這樣，我看板橋上品蓮那個老闆駱居士講，那邊鄰居都一直在抗議，為什麼？殯儀館就在他家旁邊。</w:t>
      </w:r>
      <w:r>
        <w:t xml:space="preserve"> </w:t>
      </w:r>
    </w:p>
    <w:p w14:paraId="1D285AC2" w14:textId="77777777" w:rsidR="00036A30" w:rsidRDefault="00036A30">
      <w:pPr>
        <w:pStyle w:val="a3"/>
      </w:pPr>
      <w:r>
        <w:t xml:space="preserve">　　你去買房子，你會不會選一個地方比較好的，風景比較好的，還是你在垃圾堆旁邊？你會選一個看起來比較舒服的地方，還是都無所謂，反正亂七八糟的也可以。我看大部分，十個有九個都會選擇一下，我就不相信，他都統統不用選擇的。你選擇就是風水，就看地理，雖然沒有請地理師看，自己也要看一下；不然隨便給你弄個地方，你也心裡會不舒服。過去我聽韓館長大兒子給我講，他說我們以前，大概二、三十年前的事情，在台北有建築商建了一批房子賣，它那個廣告怎麼寫？這個房子正對面就是一片美麗的公園，講得很好聽。結果大家一去看，那什麼是美麗的公園？都是墳墓，說那邊是很美麗的公園。你說那個門一打開就看到墳墓，你看了舒服不舒服？如果修行人大概是可以，不是修行的人看到他就覺得怪怪的。所以地理風水它也不是迷信，這個我們留在下一堂課再來學習。現在時間到了。這個公案，紀曉嵐他分析得也是持平之論，我們晚上再來學習。　　</w:t>
      </w:r>
    </w:p>
    <w:sectPr w:rsidR="00036A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06C6" w14:textId="77777777" w:rsidR="00036A30" w:rsidRDefault="00036A30" w:rsidP="00137E07">
      <w:r>
        <w:separator/>
      </w:r>
    </w:p>
  </w:endnote>
  <w:endnote w:type="continuationSeparator" w:id="0">
    <w:p w14:paraId="76C78264" w14:textId="77777777" w:rsidR="00036A30" w:rsidRDefault="00036A30" w:rsidP="0013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B1677" w14:textId="77777777" w:rsidR="00036A30" w:rsidRDefault="00036A30" w:rsidP="00137E07">
      <w:r>
        <w:separator/>
      </w:r>
    </w:p>
  </w:footnote>
  <w:footnote w:type="continuationSeparator" w:id="0">
    <w:p w14:paraId="527415E6" w14:textId="77777777" w:rsidR="00036A30" w:rsidRDefault="00036A30" w:rsidP="00137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07"/>
    <w:rsid w:val="00036A30"/>
    <w:rsid w:val="00137E0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CFB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E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E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E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E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