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150E8" w14:textId="77777777" w:rsidR="008A31BF" w:rsidRDefault="008A31BF">
      <w:r>
        <w:t>淨宗同學修行守則</w:t>
      </w:r>
      <w:r>
        <w:t>—</w:t>
      </w:r>
      <w:r>
        <w:t xml:space="preserve">常生悲心，隨順佛教　　悟道法師主講　　（第四十二集）　　</w:t>
      </w:r>
      <w:r>
        <w:t>2021/7/5</w:t>
      </w:r>
      <w:r>
        <w:t xml:space="preserve">　　台灣台北靈巖山寺雙溪小築　　檔名：</w:t>
      </w:r>
      <w:r>
        <w:t xml:space="preserve">WD13-005-0042 </w:t>
      </w:r>
    </w:p>
    <w:p w14:paraId="1159C80C" w14:textId="77777777" w:rsidR="008A31BF" w:rsidRDefault="008A31BF">
      <w:pPr>
        <w:pStyle w:val="a3"/>
      </w:pPr>
      <w:r>
        <w:t xml:space="preserve">　　諸位同修，及網路前的同修，大家好。阿彌陀佛！請放掌。請大家翻開《淨宗同學修行守則．律要節錄》，六十六頁，我們從倒數第三行，六十二這裡看起：</w:t>
      </w:r>
      <w:r>
        <w:t xml:space="preserve"> </w:t>
      </w:r>
    </w:p>
    <w:p w14:paraId="3C5C4043" w14:textId="77777777" w:rsidR="008A31BF" w:rsidRDefault="008A31BF">
      <w:pPr>
        <w:pStyle w:val="a3"/>
      </w:pPr>
      <w:r>
        <w:t xml:space="preserve">　　【六十二、乞食有十利：（一）活命自屬，不屬他故。（二）施我食者，令住三寶，然後當食。（三）常生悲心。（四）隨順佛教。（五）易滅易養。（六）破憍慢幢。（七）無見頂善根。（八）餘善人見，當效之。（九）不與男女相親。（十）次第乞，生平等心。】</w:t>
      </w:r>
      <w:r>
        <w:t xml:space="preserve"> </w:t>
      </w:r>
    </w:p>
    <w:p w14:paraId="3A1A2441" w14:textId="77777777" w:rsidR="008A31BF" w:rsidRDefault="008A31BF">
      <w:pPr>
        <w:pStyle w:val="a3"/>
      </w:pPr>
      <w:r>
        <w:t xml:space="preserve">　　這個是講『乞食』，在古印度出家人吃飯，僧團裡面沒有自己開伙，也就是說沒有煮飯，要吃飯就是用個缽去向世俗的人家去托缽。這是在古印度佛陀時代，出家人飲食都是托缽這個制度，所以僧團裡面沒有自己煮，也沒有存放這些糧食，都沒有，每一天都要去托缽。在這個僧團，我們在經典上看到佛的常隨眾有一千二百五十五人，有的經典看到了一千二百五十人，有的經典寫一千二百五十五。一千二百五十五人，是最初佛在鹿野苑度五比丘，這是最原始的五個出家眾，第一個僧團，後來長時間跟隨佛的有一千二百五十人。所以講一千二百五十人，就是沒有把五比丘算進去，就是算後來的常隨眾；講一千二百五十五人，就是把最初剃度的五比丘算進去，就是一千二百五十五人。常隨眾就是一個僧團，佛走到哪裡，大家就跟到哪裡，常年跟隨佛陀，沒有離開。</w:t>
      </w:r>
      <w:r>
        <w:t xml:space="preserve"> </w:t>
      </w:r>
    </w:p>
    <w:p w14:paraId="17EDAA42" w14:textId="77777777" w:rsidR="008A31BF" w:rsidRDefault="008A31BF">
      <w:pPr>
        <w:pStyle w:val="a3"/>
      </w:pPr>
      <w:r>
        <w:t xml:space="preserve">　　佛吃飯，他自己也去托缽，佛的弟子到大城裡面，各人分開路線去托缽。我們在經典上常常看到舍衛大城，那個大城裡面各自去托缽。托缽回來，回到僧團，不是各人托吃各人的，他是把缽飯菜就混在一起，混在一起，等於有的人托的飯菜好一點，有的人托的比較差一點，統統把它混在一起。混在一起，就像我們現在類似大鍋菜一樣，很多菜把它混在一起，飯菜混在一起，你吃多少拿多少。除了生病，或者是年老體弱、行動不方便的出家人，他可以不必去托缽，因為沒辦法去托缽。沒辦法去托缽，就其他的出家眾去托缽，就要分一些給他。另外就是只有結夏安居，這三個月沒有托缽，這三個月印度的雨季，出門不方便，出家人也不能穿雨衣、打雨傘，三個月都是下雨時間，出門托缽不方便。所以在這三個月就允許國王大臣、在家護法善信把飲食送到僧團來。送到僧團來，還是一樣混在一起，像我們現在大鍋菜一樣混在一起。在中國佛門稱為「羅漢齋」，就是混在一起，叫袈裟味，袈裟味它就不是單一的，把它混合起來。所以「乞食」就是托缽。</w:t>
      </w:r>
      <w:r>
        <w:t xml:space="preserve"> </w:t>
      </w:r>
    </w:p>
    <w:p w14:paraId="13A954E2" w14:textId="77777777" w:rsidR="008A31BF" w:rsidRDefault="008A31BF">
      <w:pPr>
        <w:pStyle w:val="a3"/>
      </w:pPr>
      <w:r>
        <w:t xml:space="preserve">　　乞食有十種利益。『活命自屬，不屬他故』，這個乞食為了自己活命，延續自己的身命，我們的身體需要一定的養分才能支持。所以「活命自屬」，是為了自己活命，不是屬於他人，這是為了自己的生活。自己生活用乞食就沒有負擔，也不用去一天到晚想著今天要吃什麼，要買什麼菜、要做什麼菜，吃的沒有吃完又傷腦筋，不好處理，又丟掉浪費，不丟掉吃不完。乞食，這個是屬於活命，為了自己活命，不是屬於別人。就是個人一個乞食，也不用去擔心別人，就是自己去乞食，那這就是他沒有什麼負擔。</w:t>
      </w:r>
      <w:r>
        <w:t xml:space="preserve"> </w:t>
      </w:r>
    </w:p>
    <w:p w14:paraId="622A30B3" w14:textId="77777777" w:rsidR="008A31BF" w:rsidRDefault="008A31BF">
      <w:pPr>
        <w:pStyle w:val="a3"/>
      </w:pPr>
      <w:r>
        <w:t xml:space="preserve">　　『施我食者，令住三寶，然後當食。』布施飲食給我的人，要讓他安住三寶，也就是說把三寶的功德利益說給這些布施飲食的在家居士，讓他們知道供養三寶有什麼</w:t>
      </w:r>
      <w:r>
        <w:lastRenderedPageBreak/>
        <w:t>功德利益，讓他心能安住在三寶。「令住三寶」，也就是說能夠讓他來皈依三寶，心安住在三寶上面。所以這個乞食，佛也規定，就是說在家居士供養財物，飲食屬於財物，出家人也要回饋，不能白吃，出家人沒有財富，用法來供養在家人。法，基本就是三寶，佛法僧三寶。所以出家人去乞食，施主檀越如果給了飲食，出家人就要問他，你有什麼問題？或者他沒有問題，也要給他說說法，或者念個三皈依，令住三寶，就是給他種善根。「然後當食」，然後我們就應當可以接受這個飲食了，我們有回饋，以三寶來回饋給這個在家居士。</w:t>
      </w:r>
      <w:r>
        <w:t xml:space="preserve"> </w:t>
      </w:r>
    </w:p>
    <w:p w14:paraId="079B31A0" w14:textId="77777777" w:rsidR="008A31BF" w:rsidRDefault="008A31BF">
      <w:pPr>
        <w:pStyle w:val="a3"/>
      </w:pPr>
      <w:r>
        <w:t xml:space="preserve">　　三、『常生悲心』，這個是佛門常講「慈能與樂，悲能拔苦」。乞食能夠讓我們常生悲心，悲心就是說發願拔眾生的苦，看到眾生苦。因為乞食就要到都市裡面，都市裡面看到的，當然有很多榮華富貴的也有，貧窮下賤的也有，看到人生百態。人生，實在講就是一個苦。看到在家人，每一天為了三餐勞祿奔波，非常的辛苦，要養家活口，所以跟這些世俗人家去跟他乞食，能夠常常生起這種悲心，希望拔除眾生的苦。</w:t>
      </w:r>
      <w:r>
        <w:t xml:space="preserve"> </w:t>
      </w:r>
    </w:p>
    <w:p w14:paraId="67CB7E7F" w14:textId="77777777" w:rsidR="008A31BF" w:rsidRDefault="008A31BF">
      <w:pPr>
        <w:pStyle w:val="a3"/>
      </w:pPr>
      <w:r>
        <w:t xml:space="preserve">　　第四、『隨順佛教』，就隨順佛的教導。因為乞食是佛教出家弟子，佛當年在世他就是過乞食的生活，當然他教導弟子也是過乞食的生活。如果我們能夠實行這種乞食的制度，就是隨順佛的教導。在江味農居士的《金剛經講義》，他有講到這一點，因為《金剛經》一開頭，就是佛入舍衛大城去乞食回來，吃過飯，洗腳，然後就打坐，生活當中被須菩提看出來，整個般若就在平常生活當中顯露無遺。江老居士講，佛教要復興，要恢復乞食的制度，他分析得的確有道理。</w:t>
      </w:r>
      <w:r>
        <w:t xml:space="preserve"> </w:t>
      </w:r>
    </w:p>
    <w:p w14:paraId="04C0B0E5" w14:textId="77777777" w:rsidR="008A31BF" w:rsidRDefault="008A31BF">
      <w:pPr>
        <w:pStyle w:val="a3"/>
      </w:pPr>
      <w:r>
        <w:t xml:space="preserve">　　佛教從印度傳到中國來，為什麼中國出家人就沒有實行這種乞食的制度？這個也是跟中國的國情、風俗、文化有關係。中國人，這是中國古人，不是現代的中國人，中國古人基本的道德觀念就是孝親尊師，對父母親孝順、對師長尊敬，對師長的尊敬跟父母一樣的。出家人在古時候是皇帝邀請過來的，派使節去邀請過來的。邀請過來，就是以國師之禮來接待，一個國家的老師，這樣的禮來接待。中國人最注重尊師重道，這個老師我們請他來了，怎麼可以讓他去要飯，乞食就是要飯，像乞丐一樣，拿個碗向人家要飯。乞丐在中國人的眼中，這個是最低賤的。這個老師，又是一國家的國師，怎麼可以讓他去要飯，這是對老師就很不尊敬。所以迎請西域的出家人，最早來中國的是摩騰、竺法蘭兩位法師，住的地方蓋跟皇宮一樣，就是洛陽白馬寺，跟皇帝一樣的。古代寺院，只有佛教的寺院可以蓋得跟皇帝一樣，其他的都不行，因為那個是皇帝直屬管轄的一個機構。住的也不用去樹下一宿，佛陀的時代是住在樹下，怎麼可以給老師住樹下？所以住在寺院，等於是皇宮了，當然有人煮飯來供養，那就不用到外面去乞食，衣食住行都護持，國家、皇帝來護持。印度的法師到中國來，當然他要來中國弘法，也要隨順中國人的國情，風俗文化、民情，這樣才能</w:t>
      </w:r>
      <w:r>
        <w:t>在中國來弘揚佛法。所以恆順眾生，隨喜功德，我們從這個地方也看出來了。</w:t>
      </w:r>
      <w:r>
        <w:t xml:space="preserve"> </w:t>
      </w:r>
    </w:p>
    <w:p w14:paraId="6F4F041A" w14:textId="77777777" w:rsidR="008A31BF" w:rsidRDefault="008A31BF">
      <w:pPr>
        <w:pStyle w:val="a3"/>
      </w:pPr>
      <w:r>
        <w:t xml:space="preserve">　　但是這個事情，江老居士還是講，要回歸到佛陀時代乞食制度，這個對出家人修行才真正有幫助。因為早期這些寺院叢林道場都是國家蓋的，出家人他不用去操這個心，他只要安心辦道，自己修行講經教學就可以了。但是後面演變到今天，我們看到民國以後寺院就不是國家在護持，變成寺院出家人自己要負責了，沒錢你要去找錢，你有個寺院、有個道場要開銷，這些住眾要道糧。所以在這個寺院負責的人整天就操心這些了，柴米油鹽醬醋茶，整天就在操心這些事情。我們想想，整天操心這個事情，怎麼有時間修行，怎麼有心情去修行，的確是造成很大的一個妨礙。如果隨順佛</w:t>
      </w:r>
      <w:r>
        <w:lastRenderedPageBreak/>
        <w:t>的教導，實行乞食制度，不必為衣食一天到晚在操心，出家人就是沒有家，不為這個操心了。現在出家人，就如同我們淨老和尚過去常講，出一個小家，入一個大家。所以江老居士講，佛教要復興，還是要恢復乞食制度，就出家人要恢復乞食制度。</w:t>
      </w:r>
      <w:r>
        <w:t xml:space="preserve"> </w:t>
      </w:r>
    </w:p>
    <w:p w14:paraId="455D3B27" w14:textId="77777777" w:rsidR="008A31BF" w:rsidRDefault="008A31BF">
      <w:pPr>
        <w:pStyle w:val="a3"/>
      </w:pPr>
      <w:r>
        <w:t xml:space="preserve">　　五、『易滅易養』，「易」就是容易，「滅」什麼？滅貪瞋痴，「易養」，我們吃飽了就好了。人家供養一缽飯，吃飽就好了，也就沒有負擔。古時候如果你缽飯吃不下的，佛有規定，就是到郊外給鳥獸吃。一般缽都是訂做的，應量器，你的食量多少訂多大，一般都能夠吃得完。</w:t>
      </w:r>
      <w:r>
        <w:t xml:space="preserve"> </w:t>
      </w:r>
    </w:p>
    <w:p w14:paraId="24B31B9D" w14:textId="77777777" w:rsidR="008A31BF" w:rsidRDefault="008A31BF">
      <w:pPr>
        <w:pStyle w:val="a3"/>
      </w:pPr>
      <w:r>
        <w:t xml:space="preserve">　　第六、『破憍慢幢』，這是第六個利益。憍慢這一條我們要特別的留意。我們現在出家人，實在講現在出家人有一些道場比較修苦行的，他憍慢幢就不會增長，做工、自己煮，這個比較好一點。如果我們出家人，都是居士來煮好，現成的，我們都不用辛苦，也不用去托缽，到時候我們就去吃就是了，這個容易養成憍慢、怠慢、傲慢。為什麼？出家人容易增長傲慢，因為「我出家人，你們居士應該拿飲食到寺院來供養，我都不用出去」，他不知不覺就形成憍慢，這個煩惱習氣就不斷增長。乞食為什麼說「破憍慢幢」？破是破除，因為乞食你拿個缽去向人家要飯，你說要飯的，你還有什麼值得驕傲？我們就去向人家要飯的。所以佛陀時代，出家人都要常常摸摸頭，頭髮都剃光了，還有什麼憍慢！托缽也是要走路，古時候印度，那時候都用走路的，要走很遠。到城裡面去托缽，然後回到僧團，大家再一起吃。如果人太安逸、太享受了，一點都不能吃苦，憍慢自然它就生長，增長。所以乞食，雖然是自己不用去煮、去操心這個，但是你要自己去向人家要，向人家要就是破除我們的傲慢。而且你要走路去，也很辛苦。有時候人家給，有的不給，有的信佛的他對你很恭敬，不信佛的，可能看到出家人還罵你幾句，這些都是修行，都是讓我們降伏傲慢。所</w:t>
      </w:r>
      <w:r>
        <w:t>以第六個利益就是可以破憍慢幢。</w:t>
      </w:r>
      <w:r>
        <w:t xml:space="preserve"> </w:t>
      </w:r>
    </w:p>
    <w:p w14:paraId="063724B7" w14:textId="77777777" w:rsidR="008A31BF" w:rsidRDefault="008A31BF">
      <w:pPr>
        <w:pStyle w:val="a3"/>
      </w:pPr>
      <w:r>
        <w:t xml:space="preserve">　　七、『無見頂善根』，「無見頂」是最高的，看不到頂了，種善根，最高的善根，這第七個功德利益。</w:t>
      </w:r>
      <w:r>
        <w:t xml:space="preserve"> </w:t>
      </w:r>
    </w:p>
    <w:p w14:paraId="0C882952" w14:textId="77777777" w:rsidR="008A31BF" w:rsidRDefault="008A31BF">
      <w:pPr>
        <w:pStyle w:val="a3"/>
      </w:pPr>
      <w:r>
        <w:t xml:space="preserve">　　八、『餘善人見，當效之』，「餘善人」，其他善心的人士看到，他會效法。乞食的制度，在古印度不是只有佛教才乞食，其實在古印度其他宗教都有乞食。佛教出現了，釋迦牟尼佛看到這個制度很好，所以他也採用這個制度，乞食。餘善人，就是包括其他宗教的人，善心人看到，他也會效法。</w:t>
      </w:r>
      <w:r>
        <w:t xml:space="preserve"> </w:t>
      </w:r>
    </w:p>
    <w:p w14:paraId="5EA5E20A" w14:textId="77777777" w:rsidR="008A31BF" w:rsidRDefault="008A31BF">
      <w:pPr>
        <w:pStyle w:val="a3"/>
      </w:pPr>
      <w:r>
        <w:t xml:space="preserve">　　九、『不與男女相親』，因為自己做飯、煮菜，難免多多少少會跟女眾接觸，這個乞食就可以避免了。</w:t>
      </w:r>
      <w:r>
        <w:t xml:space="preserve"> </w:t>
      </w:r>
    </w:p>
    <w:p w14:paraId="1CDD7CC4" w14:textId="77777777" w:rsidR="008A31BF" w:rsidRDefault="008A31BF">
      <w:pPr>
        <w:pStyle w:val="a3"/>
      </w:pPr>
      <w:r>
        <w:t xml:space="preserve">　　十、『次第乞，生平等心』。這個乞食佛有規定，你一天托缽最多只能七家，這個七家就是說如果按照路線分配你應該去，從哪裡到哪裡，他會沿門托缽，他不能說有選擇性的，我去找一家飯菜比較好的，天天去那一家，這個不行，這就沒有平等心了。你要給有錢人種福，沒有錢的人也要給他種福，貧窮的人也要給他托缽、給他種福，這樣才平等。所以佛這個乞食是「次第乞」，不能跳過去的，這家不給，你再到第二家，第二家不給，到第三家。如果到第七家沒有，就不能再去托了，今天就回去了，托空缽了。托空缽也不是就沒得吃了，回到僧團，有托到飯的人會分給你。所以這個托缽，在佛門講「一缽千家飯」。你看一千二百五十五人去托缽，一個人一家就一千家了，一千二百五十五家。一千二百五十五家的飯菜合在一起，然後大家一起吃，這個叫做共享。真的你吃了那一缽飯，一千家的施主，所以這個生平等心。</w:t>
      </w:r>
      <w:r>
        <w:t xml:space="preserve"> </w:t>
      </w:r>
    </w:p>
    <w:p w14:paraId="78082A97" w14:textId="77777777" w:rsidR="008A31BF" w:rsidRDefault="008A31BF">
      <w:pPr>
        <w:pStyle w:val="a3"/>
      </w:pPr>
      <w:r>
        <w:t xml:space="preserve">　　這個乞食，過去我們淨老和尚也提倡，早年在香港，他找洗塵法師，說我們找四個出家人住在一起，我們沒有辦法像佛陀這樣樹下一宿，我們買個帳篷，人家在露營那個帳篷，去找個郊外樹下來住，然後去乞食。乞食，我們中國佛教都吃素吃習慣了，沒有辦法像印度，像現在南傳佛教國家，他們是吃肉的，他沒有吃素，所以我們淨老和尚就提出說，我們到香港幾家素食餐廳，去向他們要。後來這個因緣也沒有成熟。大概在十幾年前，我們淨老和尚又在澳洲圖文巴那邊又提倡乞食，當時就有人說，西方人他怎麼知道要布施你飲食？恐怕托不到了。淨老和尚還講，他說人沒有給你，護法神會變一個人來供養你飲食，你不要害怕。後來我們道場一個出家眾莊印師，他聽到這樣，他就真的去乞食了。他去住在，他不是住樹下，住在人家廢棄的，那個山上的鐵皮屋，人家種菜的。他的家當就是都背在背包，每一天走下山，然後搭公車。他回來跟我講，他說他去乞食了。我說那你到哪裡乞食？他說找素食餐廳。他這個乞食，在山上好像住了有半年以上。那也不容易了，他有發這個心，不管怎麼樣他有這樣去做，這一點也值得我們讚歎，他的確是他去乞食，這個不容易。</w:t>
      </w:r>
      <w:r>
        <w:t xml:space="preserve"> </w:t>
      </w:r>
    </w:p>
    <w:p w14:paraId="6C56D651" w14:textId="77777777" w:rsidR="008A31BF" w:rsidRDefault="008A31BF">
      <w:pPr>
        <w:pStyle w:val="a3"/>
      </w:pPr>
      <w:r>
        <w:t xml:space="preserve">　　這個乞食，我們現在能夠看到的就是南傳，泰國、斯里蘭卡，這些南傳佛教國家還有乞食，他們每天早上帶個缽，他們那個缽特別大，給人家放菜、飲食，還有日用品也有人供養。但是他們沒有吃素，就像佛陀當年在世一樣，人家給魚吃魚、給肉吃肉，沒有選擇的，但是不殺生，吃三淨肉。這是乞食有十種利益，當然這個也是要因緣。如果乞食，以後有人來這樣帶頭，也是功德無量，的確我們出家人可以大家發心。因為往後年輕人，你要找人家來給你煮飯的恐怕就很難了，現在年輕人沒有人要幹這個苦差事。往後年輕的出家人，他也不習慣做這些廚房的工作，在這樣的情況之下，乞食是最好的一個辦法，乞食就是一個很好的辦法。有這個因緣，實在講我們也可以嘗試的來實行，隨順佛的教導。這是講乞食十種利益。我們再看下面六十七頁，第三行，從：</w:t>
      </w:r>
      <w:r>
        <w:t xml:space="preserve"> </w:t>
      </w:r>
    </w:p>
    <w:p w14:paraId="5A68DE2E" w14:textId="77777777" w:rsidR="008A31BF" w:rsidRDefault="008A31BF">
      <w:pPr>
        <w:pStyle w:val="a3"/>
      </w:pPr>
      <w:r>
        <w:t xml:space="preserve">　　【六十三、經云：「比丘在聚，身口精進，諸佛咸憂。比丘在山，息事安臥，諸佛皆喜。」古德云：「僧住城隍佛祖呵，先賢都是隱巖阿。山泉流下人間去，清水依然成濁波。」】</w:t>
      </w:r>
      <w:r>
        <w:t xml:space="preserve"> </w:t>
      </w:r>
    </w:p>
    <w:p w14:paraId="04207530" w14:textId="77777777" w:rsidR="008A31BF" w:rsidRDefault="008A31BF">
      <w:pPr>
        <w:pStyle w:val="a3"/>
      </w:pPr>
      <w:r>
        <w:t xml:space="preserve">　　這就是經典上佛講，『比丘』，出家眾，『在聚』，這個「聚」就是我們現在講都市，大都會，人比較多的地方；比較小的，村落，像我們雙溪街上人就比較多了，有商店，各種行業。如果大都會，各行各業，形形色色，那就非常多了。這個聚就是住在都市，大都市。一個出家眾比丘，如果住在都市，『身口精進，諸佛咸憂』。我們在這邊注意看一個關鍵的經文，「身口精進」，身就是身每天都在拜佛，口也在念佛、誦經，很精進，一天修很長時間，但是怎麼樣？「諸佛咸憂」，佛都擔憂。為什麼擔憂？就是會受到污染，雖然身口很精進，每一天都有做功課，但是在大都市你很難避免接觸這些形形色色的，各式各樣的人事物都會接觸到。身口精進，這裡講身口，沒有講到心，沒有講到意，一般我們講身口意。這個意就很難去收攝了，意根攀緣、奔馳。所以在大都市裡面的道場，縱然很精進，特別年輕的出家眾受不了誘惑，都是名聞利養、五欲六塵，這些誘惑沒辦法抗拒的。所以雖然身口很精進，但心伏不住；這些就妄心伏不住，你接觸就受到污染、受到誘惑，那就造業了，造貪瞋痴，煩惱就一直增長。所以諸佛咸憂，諸佛就感到很憂慮。</w:t>
      </w:r>
      <w:r>
        <w:t xml:space="preserve"> </w:t>
      </w:r>
    </w:p>
    <w:p w14:paraId="6C3C6A2F" w14:textId="77777777" w:rsidR="008A31BF" w:rsidRDefault="008A31BF">
      <w:pPr>
        <w:pStyle w:val="a3"/>
      </w:pPr>
      <w:r>
        <w:t xml:space="preserve">　　『比丘在山，息事安臥，諸佛皆喜。』這個是講比丘如果住在山上，沒有去接觸這些五欲六塵的境界，他就不會受到這些五欲六塵的誘惑，縱然他在山上沒有事情，諸佛也歡喜。當然不是說你住山，什麼事都不要做了，功課也不要做，不是那個意思，這是比喻。就是說你縱然沒什麼事情，也比在山下好，因為山下，你雖然很精進，但是你容易受誘惑，你抗拒不了。在山上，縱然沒有事情，那也可以避免這些誘惑，這樣諸佛看到就歡喜。但是這個是講古時候，現在這個時代，住在山上還是免不了誘惑。在周邊的環境是沒有誘惑，像我們雙溪都是山林，這邊沒有誘惑，沒有那些聲色犬馬，這些五欲六塵的誘惑，都是山林、樹林、草木、蜎飛蠕動這些動物。但是現在麻煩的是什麼？有電腦、有手機。電腦、手機一打開，誘惑的太多了，干擾我們最嚴重的。你走到哪裡，收得到訊號，它就干擾你，讓你心不得清淨。</w:t>
      </w:r>
      <w:r>
        <w:t xml:space="preserve"> </w:t>
      </w:r>
    </w:p>
    <w:p w14:paraId="64C26C4E" w14:textId="77777777" w:rsidR="008A31BF" w:rsidRDefault="008A31BF">
      <w:pPr>
        <w:pStyle w:val="a3"/>
      </w:pPr>
      <w:r>
        <w:t xml:space="preserve">　　總是在這條裡面，如果住山又不接觸這些，的確心很清淨。像淨老和尚常講，他五十年不看報紙、不看新聞，不看這些，他說天下太平。古人講「知事多時煩惱多，識人多時是非多」，不必要知道的事情就不需要去知道，不必去認識的人也不要去攀緣、去認識，認識那麼多人，是是非非就多了，的確是這樣，擾亂我們修清淨心。所以古大德講，『古德云：僧住城隍佛祖呵』，出家人如果住在城隍，城隍就是都市熱鬧的地方，佛祖就呵斥了，勸他們不要住在那個地方，你會受污染。『先賢都是隱巖阿』，我們最近學習了蓮池大師他編的《緇門崇行錄》，第一單元「清素之行」，我們看到這個清素之行，的確很多明心見性、大徹大悟的祖師、禪師都是住山，住岩洞，住得很簡陋，的確我們看到。這是出家人要避免環境的一個干擾，我們才好修清淨心。</w:t>
      </w:r>
      <w:r>
        <w:t xml:space="preserve"> </w:t>
      </w:r>
    </w:p>
    <w:p w14:paraId="11C1E772" w14:textId="77777777" w:rsidR="008A31BF" w:rsidRDefault="008A31BF">
      <w:pPr>
        <w:pStyle w:val="a3"/>
      </w:pPr>
      <w:r>
        <w:t xml:space="preserve">　　下面這是『山泉流下人間去，清水依然成濁波』，這是形容。你看山上的水很清淨、清澈，但流到山下去，跟山下的濁水混在一起，清水就變成濁水了。我們雙溪這個地方可以看到山泉，我們在山上看山泉很清淨，但它流到山下去，山下很多水是污染的水溝，你流到那邊去，就變成「濁波」了。這形容出家人你住山心比較清淨，你一到都市去，你就被污染了，就成濁波了，就被污染了。所以出家人適合住山，這是佛的一個開示，不要去選擇住大都市的。我們現在為了有一些弘法結緣，都市就做一個下院、別院，有講經，去講一講，講完趕快回來，或者住個一晚、兩晚就上來了。除非你有比較重要的執事，特別是年輕的出家眾，盡量少接觸，這樣能保持他的道心。現在誘惑太大了，年輕人受不了。年紀大了，七老八十那就比較好一點，已經各方面都老化了。年輕人精力旺盛，真的，誘惑一來容易衝動，他就把持不住了，恐怕他很快就還俗了。真不容易，這是事實。所以出家人住山是最理想，因此我們雙溪山上，寺院蓋在山上，不蓋在都市。古時候，現在都市我們看到很多古寺，古時候那個沒人，雖然是平地，但是沒什麼人，就是比較郊區。現在不行，現在就變成大都市、大都會了。像上海龍華寺、靜安寺、玉佛寺，這三大寺院都很熱鬧的。這</w:t>
      </w:r>
      <w:r>
        <w:t>一條也是我們現在雙溪蓋寺院主要的一個考慮，考慮到出家眾應該住山，比較符合佛在經典的教導。我們再看下面一條：</w:t>
      </w:r>
      <w:r>
        <w:t xml:space="preserve"> </w:t>
      </w:r>
    </w:p>
    <w:p w14:paraId="56D8C499" w14:textId="77777777" w:rsidR="008A31BF" w:rsidRDefault="008A31BF">
      <w:pPr>
        <w:pStyle w:val="a3"/>
      </w:pPr>
      <w:r>
        <w:t xml:space="preserve">　　【六十四、無諍貴賤，須順時價，不可減與，虧損彼利。不宜過與，浪費信施常住。】</w:t>
      </w:r>
      <w:r>
        <w:t xml:space="preserve"> </w:t>
      </w:r>
    </w:p>
    <w:p w14:paraId="54FB06A9" w14:textId="77777777" w:rsidR="008A31BF" w:rsidRDefault="008A31BF">
      <w:pPr>
        <w:pStyle w:val="a3"/>
      </w:pPr>
      <w:r>
        <w:t xml:space="preserve">　　『無諍貴賤』，這條主要是說你到山下去買東西，因為出家人住山，住山有時候也要去山下買東西，道場的需要，買東西。不管買什麼東西，也不要跟人家爭論貴賤，「無諍」就是說不去跟人家殺價、討價還價，我們也不要去佔人家便宜，但是也不能不合乎行情。所以『須順時價』，「時價」就是現在講行情，一般行情的價多少。『不可減與』，照現在一般行情的價錢，我跟你買。我們也不要貪便宜，就想要少給一點，讓商家他賺不到錢，我們出家人這樣也不慈悲，人家是以那個為生的，以那個過生活的，你不讓他賺一點錢，他怎麼過日子？所以合理的利潤，應該給就要給。所以「不可減與」，『虧損彼利』，不能虧損他應該得到的利潤。也不可以『過與』，「過與」就是太多給他了也不行。太多，比如說這個菜一斤五十塊，你給他一百塊，那太超過了，『浪費信施常住』，這個也不對，也不可以這樣的。在《常禮舉要》講，特別是肩挑小販，就不要跟他爭了，因為他賺的就是那麼一些錢，我們不要貪小便宜。當然也不能說太過分，人家應該賺的，應該給的，他開出來的價錢合乎行情，我們就買了，這樣就可以了。這條是講到市區裡面去買東西。下面一條：</w:t>
      </w:r>
      <w:r>
        <w:t xml:space="preserve"> </w:t>
      </w:r>
    </w:p>
    <w:p w14:paraId="3D3B5C82" w14:textId="77777777" w:rsidR="008A31BF" w:rsidRDefault="008A31BF">
      <w:pPr>
        <w:pStyle w:val="a3"/>
      </w:pPr>
      <w:r>
        <w:t xml:space="preserve">　　【六十五、已先許買彼人物，後雖更有賤者，無得捨彼先貴，取後賤者，令先物主瞋恨，復非道人之心。】</w:t>
      </w:r>
      <w:r>
        <w:t xml:space="preserve"> </w:t>
      </w:r>
    </w:p>
    <w:p w14:paraId="2958BC46" w14:textId="77777777" w:rsidR="008A31BF" w:rsidRDefault="008A31BF">
      <w:pPr>
        <w:pStyle w:val="a3"/>
      </w:pPr>
      <w:r>
        <w:t xml:space="preserve">　　這條就是買東西。買東西，你前面先許某人跟他買什麼東西、物品，『後雖更有賤者』，「賤」就是說比較便宜，比如說你前面那家，你跟他買一斤白菜，他開的是七十塊，你已經說要跟他買了，跟他訂了，後面你又問到一家比較便宜，他說五十塊，你不能聽到這樣，我前面那家我不買，我來買你這家，前面那家就把它取消了。所以『無得捨彼先貴，取後賤者』，不能說前面已經答應人家要跟人家買，跟人家訂好了，不能看到後面這個比較便宜，那家我就不要了，給它取消掉，來買後面這個比較便宜的，這樣不可以。這樣你會『令先物主瞋恨』，前面那個賣的他就生煩惱了，生瞋恨心，你明明跟我訂好了，你現在又不買了，去買那個比較便宜的。所以這個也不是修道人的慈悲心。所以修道人總是要常常存有慈悲心，為別人著想。這一條也就是守信用，我們出家人還是要守信用。貴，已經答應你，就跟你買；如果這家賣的是比較貴，你以後再不要跟他買就好了，這次你跟他訂了，答應了，你就必定要跟他買，不能就把它取消掉，讓這個物主生煩惱，這就沒有慈悲心了。</w:t>
      </w:r>
      <w:r>
        <w:t xml:space="preserve"> </w:t>
      </w:r>
    </w:p>
    <w:p w14:paraId="4C3B8320" w14:textId="77777777" w:rsidR="008A31BF" w:rsidRDefault="008A31BF">
      <w:pPr>
        <w:pStyle w:val="a3"/>
      </w:pPr>
      <w:r>
        <w:t xml:space="preserve">　　好，今天時間到了，我們就學習到這裡。祝大家福慧增長，法喜充滿。阿彌陀佛！　　</w:t>
      </w:r>
    </w:p>
    <w:sectPr w:rsidR="008A31B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44684" w14:textId="77777777" w:rsidR="008A31BF" w:rsidRDefault="008A31BF" w:rsidP="00E97DD7">
      <w:r>
        <w:separator/>
      </w:r>
    </w:p>
  </w:endnote>
  <w:endnote w:type="continuationSeparator" w:id="0">
    <w:p w14:paraId="15AB5CB1" w14:textId="77777777" w:rsidR="008A31BF" w:rsidRDefault="008A31BF" w:rsidP="00E97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07599" w14:textId="77777777" w:rsidR="008A31BF" w:rsidRDefault="008A31BF" w:rsidP="00E97DD7">
      <w:r>
        <w:separator/>
      </w:r>
    </w:p>
  </w:footnote>
  <w:footnote w:type="continuationSeparator" w:id="0">
    <w:p w14:paraId="370EA864" w14:textId="77777777" w:rsidR="008A31BF" w:rsidRDefault="008A31BF" w:rsidP="00E97D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7DD7"/>
    <w:rsid w:val="007931EE"/>
    <w:rsid w:val="008A31BF"/>
    <w:rsid w:val="00E97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91A33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7D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7D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7D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7D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1169</Words>
  <Characters>6669</Characters>
  <Application>Microsoft Office Word</Application>
  <DocSecurity>0</DocSecurity>
  <Lines>55</Lines>
  <Paragraphs>15</Paragraphs>
  <ScaleCrop>false</ScaleCrop>
  <Company/>
  <LinksUpToDate>false</LinksUpToDate>
  <CharactersWithSpaces>7823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2026-08-13T01:47:00Z</dcterms:created>
  <dcterms:modified xsi:type="dcterms:W3CDTF">2026-08-13T01:47:00Z</dcterms:modified>
</cp:coreProperties>
</file>