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7C72" w14:textId="77777777" w:rsidR="00925731" w:rsidRDefault="00925731">
      <w:r>
        <w:t>淨宗同學修行守則</w:t>
      </w:r>
      <w:r>
        <w:t>—</w:t>
      </w:r>
      <w:r>
        <w:t xml:space="preserve">觀友知其人　　悟道法師主講　　（第五十八集）　　</w:t>
      </w:r>
      <w:r>
        <w:t>2021/7/31</w:t>
      </w:r>
      <w:r>
        <w:t xml:space="preserve">　　台灣台北靈巖山寺雙溪小築　　檔名：</w:t>
      </w:r>
      <w:r>
        <w:t xml:space="preserve">WD13-005-0058 </w:t>
      </w:r>
    </w:p>
    <w:p w14:paraId="20A9F0B1" w14:textId="77777777" w:rsidR="00925731" w:rsidRDefault="00925731">
      <w:pPr>
        <w:pStyle w:val="a3"/>
      </w:pPr>
      <w:r>
        <w:t xml:space="preserve">　　諸位同修，及網路前的同修，大家好。阿彌陀佛！請大家翻開《淨宗同學修行守則．常禮舉要》，第八十六頁，從第五行，「五」這裡看起：</w:t>
      </w:r>
      <w:r>
        <w:t xml:space="preserve"> </w:t>
      </w:r>
    </w:p>
    <w:p w14:paraId="32837085" w14:textId="77777777" w:rsidR="00925731" w:rsidRDefault="00925731">
      <w:pPr>
        <w:pStyle w:val="a3"/>
      </w:pPr>
      <w:r>
        <w:t xml:space="preserve">　　【五、坐立必正，不傾聽，不譁笑。】</w:t>
      </w:r>
      <w:r>
        <w:t xml:space="preserve"> </w:t>
      </w:r>
    </w:p>
    <w:p w14:paraId="77807D53" w14:textId="77777777" w:rsidR="00925731" w:rsidRDefault="00925731">
      <w:pPr>
        <w:pStyle w:val="a3"/>
      </w:pPr>
      <w:r>
        <w:t xml:space="preserve">　　『坐立必正』，「不單單是在自己家裡，在人家裡坐著、站著，多少要有一點端正」。這個是「坐立必正」，不能坐得歪歪斜斜的。</w:t>
      </w:r>
      <w:r>
        <w:t xml:space="preserve"> </w:t>
      </w:r>
    </w:p>
    <w:p w14:paraId="1754BF48" w14:textId="77777777" w:rsidR="00925731" w:rsidRDefault="00925731">
      <w:pPr>
        <w:pStyle w:val="a3"/>
      </w:pPr>
      <w:r>
        <w:t xml:space="preserve">　　『不傾聽』，「傾聽是什麼呢？聾子聽不見，那可以原諒，因為他的耳朵聾聽不見你講什麼，必須傾聽」，傾聽就是靠近聽。「你既不聾，人家談話時，你若做出傾聽這個樣子的，那很不禮貌。聽要對著人的臉，你又不是聽不見，為什麼要傾聽？」這個傾聽，傾斜的聽，人歪一邊斜斜的聽，這個是不禮貌，又不是聽不見。所以跟人家談話，總是要看著對方。</w:t>
      </w:r>
      <w:r>
        <w:t xml:space="preserve"> </w:t>
      </w:r>
    </w:p>
    <w:p w14:paraId="293AF6D0" w14:textId="77777777" w:rsidR="00925731" w:rsidRDefault="00925731">
      <w:pPr>
        <w:pStyle w:val="a3"/>
      </w:pPr>
      <w:r>
        <w:t xml:space="preserve">　　「傾聽、斜視，都是失禮」，看人用斜著看，這個失禮。傾聽，身子傾斜，傾斜著聽，這個都是對人失禮的。「兩個人對面談話」，眼睛往別處去，是邪看，「就是斜視」。就是我們兩個人面對面，你在跟我講話，或者我跟你講話，但是眼睛是斜著看其他地方，這個叫斜視，這個對人很失禮。你跟這個人講話，你眼睛要看著他，要對著他講，你是跟他講的；不能眼睛看其他地方，然後在跟他講話。「凡是邪視，心必不正。頭在這裡，眼往那裡看，都是奸盜邪淫這些事」，這個動作就是心不正。心不正，講話眼睛會斜視，一面講一面斜著看其他地方。「看唱戲的，小丑擦花臉，他才有這些毛病。」這個在演京劇唱小丑的，小丑他是表演的，就有傾聽、斜視這些動作。表演不正當的人，表演這個角色，那個小丑擦花臉，他才會表演這些毛病。「曹操不好，他是大白臉，曹操唱戲也是頭對著人的臉看，不是邪視。後來的戲，曹操變了樣子，穿上女人衣服，那是唱戲的故意罵曹操。」這個是唱戲的人罵曹操，實際上曹操他並不是那個樣子，這個是在罵曹操。</w:t>
      </w:r>
      <w:r>
        <w:t xml:space="preserve"> </w:t>
      </w:r>
    </w:p>
    <w:p w14:paraId="561B523E" w14:textId="77777777" w:rsidR="00925731" w:rsidRDefault="00925731">
      <w:pPr>
        <w:pStyle w:val="a3"/>
      </w:pPr>
      <w:r>
        <w:t xml:space="preserve">　　『不譁笑』，我們到人家家裡去，「不能高談闊論的這個樣子，又是高聲說話，又是大笑，對人不恭敬」。講話很大聲，講了很多道理、理論，高談闊論，講完了又大笑，我們到人家家裡去，我們去拜訪人，這個要避免，像這樣的舉動是對人不恭敬，對人失禮。所以到人家家裡去，我們不要去高談闊論，也不要在那邊大聲譁笑。我們再看：</w:t>
      </w:r>
      <w:r>
        <w:t xml:space="preserve"> </w:t>
      </w:r>
    </w:p>
    <w:p w14:paraId="712EF5B4" w14:textId="77777777" w:rsidR="00925731" w:rsidRDefault="00925731">
      <w:pPr>
        <w:pStyle w:val="a3"/>
      </w:pPr>
      <w:r>
        <w:t xml:space="preserve">　　【六、不攜一切動物上堂。】</w:t>
      </w:r>
      <w:r>
        <w:t xml:space="preserve"> </w:t>
      </w:r>
    </w:p>
    <w:p w14:paraId="3194EAC9" w14:textId="77777777" w:rsidR="00925731" w:rsidRDefault="00925731">
      <w:pPr>
        <w:pStyle w:val="a3"/>
      </w:pPr>
      <w:r>
        <w:t xml:space="preserve">　　就是不要帶你的寵物到人家裡去。「從前很少有這種事，這是多少年的規矩，沒有帶動物上堂。今日之下很多，現在人都是玩洋狗。狗雖然是君子，我也喜歡狗，我可不讓狗往屋裡去。我恭敬牠，為著狗主忠信。孔子主忠信，狗最忠最信，又講信用又忠誠。我比不了狗，狗是我的老師，我和牠做朋友覺得很光榮，現在的洋狗也就另當別論了。」這一段，雪廬老人講，這一條就是我們到人家裡去，不要帶動物到人家的客堂去。也舉出現代人都玩洋狗，哈巴狗，很多很多品種。狗是君子，為什麼李老師說狗是君子？李老師他屬狗，他也喜歡狗，因為狗牠是主忠信，牠對主人很盡忠，</w:t>
      </w:r>
      <w:r>
        <w:lastRenderedPageBreak/>
        <w:t>講信用。主人家對牠再不好，這家的主人再窮，牠都不會離開這個主人，其他動物就不一樣了，但是狗，你不管怎麼打牠，牠還是忠於主人。所以雪廬老人講，狗是君子，因為狗牠主忠信，對主人盡忠，有信用。有信用，又忠誠，所以雪廬老人講，我也比不了狗，狗是我的老師，要向牠學習，他和狗做朋友很光榮。現在西洋的狗就不知道了，是不是我們一般傳統那個狗，就不知道了。</w:t>
      </w:r>
      <w:r>
        <w:t xml:space="preserve"> </w:t>
      </w:r>
    </w:p>
    <w:p w14:paraId="38FFE62E" w14:textId="77777777" w:rsidR="00925731" w:rsidRDefault="00925731">
      <w:pPr>
        <w:pStyle w:val="a3"/>
      </w:pPr>
      <w:r>
        <w:t xml:space="preserve">　　「人人玩洋狗，洋狗必得上朋友家去，或是牽著狗，或是抱著，不問男子或女子，你愛狗是你在家裡頭，你的狗上人家裡去，人家裡未必愛。」你喜歡狗，但是你去別人家裡拜訪，那家主人他未必喜歡狗。「人家屋裡是客廳」，他沒有寫著狗廳，那個不是狗的客廳，是人的客廳。「不寫狗廳也行，寫動物牠家，那不是變成動物園嘛！你憑著什麼牽著你的狗上人家裡去，還坐在人家沙發上？有人問，狗坐沙發有什麼關係？狗吃得好，在家裡吃麵包、吃牛肉，比人吃得還好，比人吃得好還是狗。狗有狗的待遇，人有人的待遇，不一樣。」所以不能把人跟狗的待遇混在一起。「別讓狗上堂，或者出門時不帶狗，說的還是一樣事情。」這個是講這樁事情。總之，你喜歡寵物，就在你家裡，你就不要帶到人家裡去了。但現在的人不學這個常禮，他也不懂，往往自己抱著狗就進到人家客廳了。我們再看：</w:t>
      </w:r>
      <w:r>
        <w:t xml:space="preserve"> </w:t>
      </w:r>
    </w:p>
    <w:p w14:paraId="4C2E3F4A" w14:textId="77777777" w:rsidR="00925731" w:rsidRDefault="00925731">
      <w:pPr>
        <w:pStyle w:val="a3"/>
      </w:pPr>
      <w:r>
        <w:t xml:space="preserve">　　【七、主人室內之信件文書，概不取看。】</w:t>
      </w:r>
      <w:r>
        <w:t xml:space="preserve"> </w:t>
      </w:r>
    </w:p>
    <w:p w14:paraId="253EC5CA" w14:textId="77777777" w:rsidR="00925731" w:rsidRDefault="00925731">
      <w:pPr>
        <w:pStyle w:val="a3"/>
      </w:pPr>
      <w:r>
        <w:t xml:space="preserve">　　這個是去人家家裡拜訪，主人他室內桌上有些信件文書，我們一概不拿來看。不是主人拿給我們看，我們絕對不要自己去把它拿來看。「到人家裡去，有些人只有客廳，那有文書什麼的，那是家裡方便的，若有人家不方便的呢？睡也是在這一間，辦公也在這一間，這一個房間是宿舍、餐廳、書桌。」在一起了，當然你到他家去，他的房間都擺了兩張椅子，一個小茶几，那個也是客廳，那房間就是客廳。我們現在如果去住過旅館就知道了，旅館一般進去，除非是很大的，客廳跟房間分開；如果一般的標準房，它大概你一進去就是床鋪了，另外擺兩張椅子，或者有三、四張，一個小茶几，這個就是房間、客廳都在一起了，還有一個寫字的桌子。他有一些信件、文件，當然你一進去，他桌子上擺了那些東西，看到那些東西千萬不要自己去拿來看，對人很失禮。</w:t>
      </w:r>
      <w:r>
        <w:t xml:space="preserve"> </w:t>
      </w:r>
    </w:p>
    <w:p w14:paraId="743689EE" w14:textId="77777777" w:rsidR="00925731" w:rsidRDefault="00925731">
      <w:pPr>
        <w:pStyle w:val="a3"/>
      </w:pPr>
      <w:r>
        <w:t xml:space="preserve">　　「有一種主人，一來了客人，不管看什麼書、什麼信，趕緊就收起來，看的書就是普通看的書，不看他就合起來，這是受教育的！沒受過教育的，就一切不管的招待客人。有什麼主人就有什麼客人，觀友而知其人！」這一段，雪廬老人講了，有一種主人他看到客人來了，他正在看書或者看信，他趕緊收起來。這樣的人，雪廬老人講是受過教育的，他有學過常禮，看到人來了，書合起來，或者收起來，或者信件收到抽屜，他不擺在桌上。有一些沒有受過教育的，受過教育不是說他學歷很高，這裡講的跟學歷是沒有關係的。學歷很高，不一定有受過教育。這個教育是指常禮，道德仁義禮，這個是教育。沒受過教育的，我們講比較具體一點，沒有學過常禮的，他就不管了，看人來了，書還是放在那裡，他沒有合起來，信件還是擺在那裡。這樣的主人，他交的客人，大概那個客人一來，他也給它翻一翻、看一看，所以有什麼樣的主人，他就有什麼樣的客人。所以觀友知其人，就是說看看他平常結交什麼樣的朋友，他結交的都是比較好的朋友，還是比較不好的朋友，你就知道這個人好不好。如果常常跟不好的朋友往來，這個人一定不好；如果常常跟好的人往來，這個人就必然是好的。所以觀友知其人，觀是看，看看他平常都跟什麼樣的人來往。「看主</w:t>
      </w:r>
      <w:r>
        <w:t>人桌上有一封信，你們沒有學過法律，人家的信，你要過來拆開看看，你查查法律上，這是犯刑</w:t>
      </w:r>
      <w:r>
        <w:lastRenderedPageBreak/>
        <w:t>事處分的！」這個就嚴重了，私人的信件，別人不能給它拿來拆開來看，這個人家如果告到法院去，還是會被判刑的。因為私人的信，有一些它是有不方便給人看的那些書信。除非一種情形，就是說像以前我們淨老和尚常出國，有同修寫信給他，大部分都是來問問題的，師父不在，就交代我，凡是收到來信都幫他打開，看看信裡面有什麼事情。如果一般問佛學問題，就交代我直接代替他老人家給他回覆；如果要找師父上人，個人的事情，我就把這個信件轉過去，以前傳真轉過去。除非信的主人他有交代你代替他看，如果不是，你到人家家裡去，你千萬不要看到人家一封信，你把它拆來看看，這個是對人家是很失禮。</w:t>
      </w:r>
      <w:r>
        <w:t xml:space="preserve"> </w:t>
      </w:r>
    </w:p>
    <w:p w14:paraId="6B566E76" w14:textId="77777777" w:rsidR="00925731" w:rsidRDefault="00925731">
      <w:pPr>
        <w:pStyle w:val="a3"/>
      </w:pPr>
      <w:r>
        <w:t xml:space="preserve">　　「總而言之，片紙隻字在桌上擺著，我們走到那兒絕不看。諸位有的當公務員，從前當公務員各人有各人的書房，辦財政與辦司法的不在同一屋內，或是與辦教育同一屋，各人有各人的屋子，現在大部分都是大中小公開的辦公室。」這是講辦公室，舉出公務員，現在公司行號也是一樣，比較大的，各人有各人的辦公室，有一些是開放式的，大家在一起，各人還是有各人的桌子。現在大部分是大中小公開的一個辦公室，除非他當的職位比較高，才有一個房間。</w:t>
      </w:r>
      <w:r>
        <w:t xml:space="preserve"> </w:t>
      </w:r>
    </w:p>
    <w:p w14:paraId="6DD8A092" w14:textId="77777777" w:rsidR="00925731" w:rsidRDefault="00925731">
      <w:pPr>
        <w:pStyle w:val="a3"/>
      </w:pPr>
      <w:r>
        <w:t xml:space="preserve">　　「不論在一個屋子，或是一個房間，勸你們諸位：你辦你的公事，你跟他雖然辦一樣的公事，但他的公事我們不看。這個大家務必要學！即使他不在那裡，我們也不管，絕不看。」因為人家他辦他的事情，不是我們辦的，你不要去看，也不要去管。</w:t>
      </w:r>
      <w:r>
        <w:t xml:space="preserve"> </w:t>
      </w:r>
    </w:p>
    <w:p w14:paraId="2A94FD0C" w14:textId="77777777" w:rsidR="00925731" w:rsidRDefault="00925731">
      <w:pPr>
        <w:pStyle w:val="a3"/>
      </w:pPr>
      <w:r>
        <w:t xml:space="preserve">　　「有規矩的同事看了，還馬馬虎虎就算了。假若同事不規矩，出去洩漏公事的祕密，洩漏有罪啊。可是這公事你也看了，你看了你沒出去說，沒出去說，但你可看了，那你就洗不清，有官司打了。人家桌上的公事，多麼好的朋友也不動手，這一點大家要學明白，就是不要看。」不要去看，這是規矩。公家有公家的祕密，洩密它是有罪的。如果你看了，他機密的文件洩露出去，雖然不是你洩露的，可是你就有嫌疑了，因為你看過，你這個嫌疑就避免不掉，就自找麻煩了。好，我們再看下面：</w:t>
      </w:r>
      <w:r>
        <w:t xml:space="preserve"> </w:t>
      </w:r>
    </w:p>
    <w:p w14:paraId="30BC8084" w14:textId="77777777" w:rsidR="00925731" w:rsidRDefault="00925731">
      <w:pPr>
        <w:pStyle w:val="a3"/>
      </w:pPr>
      <w:r>
        <w:t xml:space="preserve">　　【八、談話應答必顧望。】</w:t>
      </w:r>
      <w:r>
        <w:t xml:space="preserve"> </w:t>
      </w:r>
    </w:p>
    <w:p w14:paraId="4A9B028C" w14:textId="77777777" w:rsidR="00925731" w:rsidRDefault="00925731">
      <w:pPr>
        <w:pStyle w:val="a3"/>
      </w:pPr>
      <w:r>
        <w:t xml:space="preserve">　　「不論跟什麼人談話，與張三談話，你的臉就看張三，對著他。李四又跟你說話，你的臉再看李四。張三再說，你再回來，你必得這個樣子的。那麼張三跟你說，李四跟你說，你這樣子轉來轉去不麻煩嗎？麻煩沒法子，那兩個人就這個樣子。你碰見懂禮的，你在那正說著，他不插嘴。現在就有不懂禮的人，這兒談著還沒說完，他就插嘴，你不敷衍他，就得罪他；他有未盡之辭還要說，你就得敷衍他，眼前人就容易得罪。」這一段就是『談話應答必顧望』，「應答」就是對應，人家跟我們說話，我們對他的一個回答，回答就是你要看著他。你不論跟什麼人講話，你的臉就要看這個人，你跟張三講，你要看著張三；跟李四講，看著李四。如果同時跟兩個人，或三個人、五個人談話，現在對哪一個人講，或者哪一個人問你事情，你回答他，你臉要看著他；你不能臉看著別人，然後在跟他講，這個就對人不恭敬。當然這個時候，你頭要轉來轉去，跟這個講，轉到這邊；跟那個講，轉到那邊，必定要這樣的。麻煩，麻煩也沒辦法，這個跟講經不一樣，你在談話。講經，你說，你正對前面的大眾，但是講經，有時候也要照顧一下全場的聽眾，有時候眼光也要巡視一下。這個是講在客廳，你在談話，有一些人比較懂禮貌，就是說你們兩個人正在講話，他會</w:t>
      </w:r>
      <w:r>
        <w:t>等你講完，他有話他才講；那有些人，你講到一半，他突然他就插進來了，這個時候怎麼辦？你也要去敷衍他，你不去敷衍他、不去應付他，你不理他，那你就得罪他了，「我講</w:t>
      </w:r>
      <w:r>
        <w:lastRenderedPageBreak/>
        <w:t>話，你都不理我」，你就得罪他了，所以你不敷衍他也不行。所以他還沒有講完，你要敷衍他，不然眼前的人，很容易去得罪他。</w:t>
      </w:r>
      <w:r>
        <w:t xml:space="preserve"> </w:t>
      </w:r>
    </w:p>
    <w:p w14:paraId="37BD9059" w14:textId="77777777" w:rsidR="00925731" w:rsidRDefault="00925731">
      <w:pPr>
        <w:pStyle w:val="a3"/>
      </w:pPr>
      <w:r>
        <w:t xml:space="preserve">　　「天下事就怕眼前人，這是諺語。眼前人有什麼怕呢？仇家都在眼前人上，街上的人仇人很少，除非是太保看著你不順眼，那事情是很少。你要看好對方的臉，送客行禮都得看人。我常留心有些人送客時，送到門外，眼看別處說『再見、再見啊』，這個就得罪人了。得罪人再解釋，就不如不得罪人。解釋，就真正能以解釋得開嗎？」天下事就怕眼前人，眼前就是你現在面前的人，這是諺語。你面前這個人，有什麼好怕的？因為結冤仇，仇家都是眼前人，都是跟眼前的人在結冤仇。眼前人就是什麼？我們住在一起，常常面對面，眼前的人。眼前的人，常常會起衝突。大家看看，你跟街上不認識的人，你會跟他結冤仇嗎？那些人來人往，你會跟他結冤仇嗎？那是很少，這裡舉出，除非像太保一樣。以前我比較年輕的時候，那個社會上常常聽說，你在街上，你看他一眼，或者他看你不順眼，他刀子拿出來就捅你，除非是碰到那樣的。如果一般，不會去結那個仇。但是遇到太保這個事情也是很少，眼前的人就多了。所以你跟眼前的人講話，你要看著對方的臉；送客人、行禮，也都要看著人。所以雪廬老人講，送客行禮都得看人。雪廬老人他留心，留心就是他有留意，看看有些人他送客的時候，他眼睛沒有看著客人，眼睛看到旁邊去，然後嘴巴說再見</w:t>
      </w:r>
      <w:r>
        <w:t>、再見，這個我們常常看到。這就得罪人了，怎麼這樣在送我？都不看我一眼，得罪人。得罪人，你再去解釋，就不如不得罪人。這樣的事情，解釋能解釋得開？也很難。</w:t>
      </w:r>
      <w:r>
        <w:t xml:space="preserve"> </w:t>
      </w:r>
    </w:p>
    <w:p w14:paraId="7E5777DA" w14:textId="77777777" w:rsidR="00925731" w:rsidRDefault="00925731">
      <w:pPr>
        <w:pStyle w:val="a3"/>
      </w:pPr>
      <w:r>
        <w:t xml:space="preserve">　　「諸位必須看中國歷史，為什麼呢？我說『能以解釋得開』這一句，在唐朝史書上有一位武將得罪文人，他是個好人，得罪了壞人，皇帝出來調解。這位糊塗皇上是昏君，邪正不分，調解了。這個武將倒是坦坦然，想：『皇上都跟我們解和了，那就算啦！』過了一個時間，心裡就沒有什麼了。後來這位武將要為他的兒子與文人的女兒結婚，向文人求婚，那一位文人拒絕了。武將這才明白：『嘎！我們武人好辦事，受過氣就沒有了，這個文人肚子裡勾勾道道。』」這個是講出歷史上一個公案，武將，我們一般講當將軍的，他是比較豪爽，有什麼過節，說開了就好了。但是這個文人他就沒有那麼容易釋懷，念念記恨在心裡了。所以他兒子要跟文人的女兒結婚，文人他就不答應了，這個就是一個障礙。這舉出歷史上的一個公案，讓我們知道你得罪人了，你再解釋，也不是完全能夠化解。</w:t>
      </w:r>
      <w:r>
        <w:t xml:space="preserve"> </w:t>
      </w:r>
    </w:p>
    <w:p w14:paraId="7C9DD802" w14:textId="77777777" w:rsidR="00925731" w:rsidRDefault="00925731">
      <w:pPr>
        <w:pStyle w:val="a3"/>
      </w:pPr>
      <w:r>
        <w:t xml:space="preserve">　　「念的書通達了才是君子，念的書不通達就勾勾道道，念這些書反而成小人。」以上講的這個公案，那個文人不是比武將有修養嗎？文人聖賢書讀得多，怎麼文人反而心量比那個武人還小？這裡雪廬老人說明了，書你要念通達了才是君子。什麼叫通達？很會講、很會寫，講得頭頭是道，是不是通達？不是。你要真正體會到內心，去把它做到，在生活當中你去落實，那才叫君子。像孔夫子講「忠恕之道，終身可行」，忠就是不變心，恕就是原諒別人，你常常懷著這個心，一生都行得通。上面講那個公案，那個文人如果他書讀通了，他不會記那個恨了。反而還不如那個武人，書讀得少，武人都已經算了，還不如那個武人，心裡勾勾道道的，念念不忘那個仇恨，變成小人了。所以雪廬老人講，念一些書，念到最後反而成為小人。所以念的是聖賢書沒有錯，念是念了，但是沒有去做到，沒有真正體會，沒有真正去做到，書念得再多還是小人，做不了君子。</w:t>
      </w:r>
      <w:r>
        <w:t xml:space="preserve"> </w:t>
      </w:r>
    </w:p>
    <w:p w14:paraId="4E74C1A2" w14:textId="77777777" w:rsidR="00925731" w:rsidRDefault="00925731">
      <w:pPr>
        <w:pStyle w:val="a3"/>
      </w:pPr>
      <w:r>
        <w:t xml:space="preserve">　　「諸位想學好，看歷史就有好處，就知道盛衰興亡，該辦不該辦。你心裡要是存著一肚子鬼頭鬼腦，不看歷史還好，看了歷史你就成了《戰國策》的策士了，變成勾</w:t>
      </w:r>
      <w:r>
        <w:lastRenderedPageBreak/>
        <w:t>勾道道的人，害人的方法進步了。學歷史就是這麼情形，還是在乎人。」這個是雪廬老人勸我們同修，我們想要學好，看歷史就有好處。為什麼？知道每個朝代它為什麼興盛，它為什麼衰敗，它為什麼會滅亡，哪些事該辦、哪些事不該辦，哪些事辦得對、哪些事辦得不對。你看歷史，過去印光祖師講二十五史就是一部因果記錄，記錄善惡因果的。朝代興盛有它的因，它才會有那個果。衰敗、滅亡，也有它的因，也有它的果，凡事離不開因果。你看了歷史，你就往好的方面去學，人家錯誤的避免，好的你吸收，對你就有很大的幫助。如果你那個心態不對，你心裡要是存著一肚子的鬼頭鬼腦，什麼叫鬼頭鬼腦？勾心鬥角，都是想一些計謀要得到好處，處處要想去算計人，這個就鬼頭鬼腦，對人不真誠。如果你是這樣的心態，不去看歷史還好。存這種權謀之心的人，歷史看得愈多就愈不好，為什麼？他學壞了，他好的不學，學了變成在《戰國策》裡面的策士。策士就是鼓動兩國爭端，去戰爭，然後他從中得到利益，他心裡就變成勾勾道道，心裡就是勾心鬥角，一肚子都是權謀，出謀劃策，都是自私自利，為自己的利益。害人的方法也進步了，算計人的方法也多了。所以同樣是學歷史，正面反面，不一樣的結果。學歷史就是這麼情形，還是在乎人，你人</w:t>
      </w:r>
      <w:r>
        <w:t>怎麼去學、你怎麼去看、你怎麼存心，你存的心對不對，如果你心裡也勾勾道道，就自私自利，只想到自己的利益，然後都是計畫，怎麼去算計別人，去奪取別人的利益，這個就學壞了，還不如不看，害人還比較少，看愈多，害人就愈多。現在我們看到整個世界上，不都是《戰國策》的策士嗎？國與國之間勾心鬥角。所以我常常在網路新聞上看點這些時事新聞，國際間，我們讀了聖賢書再來對照，真的就是勾心鬥角，都沒有道義，只講利。我們再看：</w:t>
      </w:r>
      <w:r>
        <w:t xml:space="preserve"> </w:t>
      </w:r>
    </w:p>
    <w:p w14:paraId="703535E5" w14:textId="77777777" w:rsidR="00925731" w:rsidRDefault="00925731">
      <w:pPr>
        <w:pStyle w:val="a3"/>
      </w:pPr>
      <w:r>
        <w:t xml:space="preserve">　　【九、將上堂，聲必揚。】</w:t>
      </w:r>
      <w:r>
        <w:t xml:space="preserve"> </w:t>
      </w:r>
    </w:p>
    <w:p w14:paraId="44618E6C" w14:textId="77777777" w:rsidR="00925731" w:rsidRDefault="00925731">
      <w:pPr>
        <w:pStyle w:val="a3"/>
      </w:pPr>
      <w:r>
        <w:t xml:space="preserve">　　「從前房子是大門、二門，大門進去，直到二門，才是住宅。你敲了門，進了大門，二門也進了，上屋裡去。這個時間很長，裡頭的人有時不知道外頭有客來啦，屋裡還有不方便的事情。你是訪客，沒有主人領著你，當然不進門。假若是開著門，敲門也沒人應，你到這個地處就要止住，再招呼招呼，再不應，那就乾脆退出來。」這個是講我們到人家裡去，我們聲音必定要上揚，讓屋子裡面的人知道有人來了，外面有客人來了。這裡講古時候，那是像古時候大宅院，它房子是大門、二門，你進入一個大門，經過一個中庭，然後再進入第二個大門，第二個大門進去才是住宅。你進了大門，二門也進了，上到屋子裡面，這一段走路的時間就比較長。大家如果去看過古代那個大宅院，在台灣應該也還有，大陸比較多。比較有錢的人家院子很大，你走進去當然就有一段時間了，裡面的人有時候不知道外頭有客人來了。住在裡面的一些，他們的家人不知道，屋子裡面可能還有一些不方便讓外面客人看到的事情。你是一個訪客，當然主人要帶著你，不帶著你，你不要進門。如果進了門，門是關著，你要敲門，敲個三下。敲門也沒有人回應，那你走到這裡就要停下來，停一陣子，再招呼招呼，再敲一敲；敲個三次，如果再不回應，那就乾脆就退出來，就不要</w:t>
      </w:r>
      <w:r>
        <w:t>繼續敲了。可能他裡面有一些不方便的事情，我們不便進去。這個在《沙彌律儀》也有講到。《沙彌律儀》是在「事師」，就是對師長，師長在寮房，你輕輕去敲門，門沒有開，敲個三下，沒有回應，如果你有事情，頂多敲個三次，一般敲一次三下，他沒有回應，那你就先退下來，等一下再看看，不要急著要進去。過去，有一次我到新加坡，那是住在旅館，也有同修，我在睡午覺，他去找我，他知道我住在哪一間，我看它那個門都快被他敲破了，敲了很久。有時候人在洗手間裡面，實在講，外面敲，你又不能馬上出來。這個我也常常碰到，只有你一個人，你也不能馬上出來去給他開門。所以這個</w:t>
      </w:r>
      <w:r>
        <w:lastRenderedPageBreak/>
        <w:t>時候，可能他有不方便的，你就等一下再來，不要急著一時就要進去。所以這裡講，招呼不回應，那就先退下來。</w:t>
      </w:r>
      <w:r>
        <w:t xml:space="preserve"> </w:t>
      </w:r>
    </w:p>
    <w:p w14:paraId="6DA1A55D" w14:textId="77777777" w:rsidR="00925731" w:rsidRDefault="00925731">
      <w:pPr>
        <w:pStyle w:val="a3"/>
      </w:pPr>
      <w:r>
        <w:t xml:space="preserve">　　『聲必揚』，「你將上屋裡去，這時主人也跟著，必得說幾句話或放放聲音，怕屋內有女子，夏天衣服不整齊，她不知道客來了，你這一說話，她就預備預備，預備不及呢，她就上裡間去躲避躲避，這都是世故人情。」這段是給我們說明為什麼要「聲必揚」，為什麼你進到人家家裡，明明主人帶我們進來了，那還有什麼問題？有問題，他這個家裡不是主人一個人，可能有他的家人，特別是女眷。你要進去的時候，比如說跟主人寒喧，講話大聲一點、高一點，目的就要讓裡面的人聽到。如果是夏天，這屋子裡面剛好有女子，她衣服穿得不整齊，客人進來，她對客人也失禮；如果她不知道客人來，你衝進去，不是很尷尬嗎？如果你先一說話，她就趕快準備了；如果準備來不及，她會去迴避，她跑到裡面房間去迴避迴避。這個都是要考慮到人家的情況，這是世故人情。「《曲禮》上講，進門的功夫，不要看這個書好、那個櫃子不錯，現在的人不在乎這個了。從前男人跑到人家家裡去看女人，這是大壞事，不是奸就是盜。這麼一進門，就說這裡好、那裡如何</w:t>
      </w:r>
      <w:r>
        <w:t>……</w:t>
      </w:r>
      <w:r>
        <w:t>，人家會想：你是來探路這一套嗎？你看《曲禮》，進人家裡規規矩矩，哪裡也不看。」到人家家裡去，不要東看西看，看看他什麼書、他那個櫃子，這裡怎麼樣、那裡怎麼樣，這很失禮。人家會想，你到我家來是要探路嗎？要準備來偷東西嗎？所以在《曲禮》講，我們到人家裡去要規規矩矩，哪裡也不看。不要跑到人家家裡面東看西看，除非主人招待你去參觀什麼的，如果主人沒有招待，你千萬不要自己跑這裡看、那裡看，人家當然心裡會有疑問，到底是為什麼，我也沒有請你看，你怎麼自己一直看！我們再看：</w:t>
      </w:r>
      <w:r>
        <w:t xml:space="preserve"> </w:t>
      </w:r>
    </w:p>
    <w:p w14:paraId="6D51E2B5" w14:textId="77777777" w:rsidR="00925731" w:rsidRDefault="00925731">
      <w:pPr>
        <w:pStyle w:val="a3"/>
      </w:pPr>
      <w:r>
        <w:t xml:space="preserve">　　【十、戶開亦開，戶闔亦闔，有後入者，闔而勿遂。】</w:t>
      </w:r>
      <w:r>
        <w:t xml:space="preserve"> </w:t>
      </w:r>
    </w:p>
    <w:p w14:paraId="797338C1" w14:textId="77777777" w:rsidR="00925731" w:rsidRDefault="00925731">
      <w:pPr>
        <w:pStyle w:val="a3"/>
      </w:pPr>
      <w:r>
        <w:t xml:space="preserve">　　「你上人家家裡去，門要是掩著，有主人接迎你，就不用你做主。假如沒主人，也得看情形，門關你也得關。其次，你要是坐在屋裡，或可外頭還有事情，你要到外頭方便方便，你就不要多管閒事，門就讓它開著。要是人家的門是關著的，你出去時，門開了，還得將它關回來；回來你還是再開門」，進門的時候，還得把門再關起來，因為它本來是關著的。開，你就跟著開；關，你就要跟著關。</w:t>
      </w:r>
      <w:r>
        <w:t xml:space="preserve"> </w:t>
      </w:r>
    </w:p>
    <w:p w14:paraId="54553FD2" w14:textId="77777777" w:rsidR="00925731" w:rsidRDefault="00925731">
      <w:pPr>
        <w:pStyle w:val="a3"/>
      </w:pPr>
      <w:r>
        <w:t xml:space="preserve">　　『有後入者』，「譬如公眾地處三兩個人來，你第一個人進來，後頭還有人，我看過這個樣子的，有人沒人，他一進門便把門關著，一進來就坐下，什麼事情也不管，這是不對的。人家門開著，你故意把它關起來」，這是多管閒事，多事。「假若後頭還有人，不知後頭的人懂規矩不懂規矩，你可以進門在旁邊將門稍微掩一掩，留一點空子，讓後來的人看見你等他，這是禮貌。」有後入者，就是可能有同時二、三個人來，要進去，那你第一個進來，後面還有人，你不能不管。這個雪廬老人講，他也看過這樣的人，他自己一進去，門就把它關著。門原來是開著，他就是多事，就把它關起來，不管後面的人了，他一進來，他就坐下去。後面還有人，你稍微掩一掩，不要把它關上，讓後來的人看到你是等他，這是禮貌。這個在外國，人家上洗手間，現在那個門有彈性的會彈回來，洋人他有一個禮貌很好，這個我們要學。他如果先出來，看到後面有人要出來，他會先按一下，讓你出來；不會說他一出來他就放手，然後門再彈回來，你後面剛好要出來就碰到了，這個我們要學。</w:t>
      </w:r>
      <w:r>
        <w:t xml:space="preserve"> </w:t>
      </w:r>
    </w:p>
    <w:p w14:paraId="657E30EE" w14:textId="77777777" w:rsidR="00925731" w:rsidRDefault="00925731">
      <w:pPr>
        <w:pStyle w:val="a3"/>
      </w:pPr>
      <w:r>
        <w:lastRenderedPageBreak/>
        <w:t xml:space="preserve">　　「你只學會『戶闔亦闔』，若進門就把門關起來，後頭那一個人就不高興，你是不要他進去的意思？門若是關著的，後頭那一個不懂禮貌的話，你沒關門，後頭他也不管，認為：『那我管這個幹什麼？』那就不行了。」門闔你就闔，門開你就開。</w:t>
      </w:r>
      <w:r>
        <w:t xml:space="preserve"> </w:t>
      </w:r>
    </w:p>
    <w:p w14:paraId="35280BE7" w14:textId="77777777" w:rsidR="00925731" w:rsidRDefault="00925731">
      <w:pPr>
        <w:pStyle w:val="a3"/>
      </w:pPr>
      <w:r>
        <w:t xml:space="preserve">　　『闔而勿遂』，「遂就是從前什麼樣子就還是什麼樣子」，就照原來的樣子。「如犯罪有既遂犯、有未遂犯。後來的人關了，那很好，若是不關呢？你等著他們進來再關，這就是你的禮貌。看著他們後頭的人，有沒有動手關門，若他們動手了，你也不要多事。人家懂得就會關門，他們不懂，你就過去關起來。你得先開頭嘛。」這個也是禮節，這個也是要注意。</w:t>
      </w:r>
      <w:r>
        <w:t xml:space="preserve"> </w:t>
      </w:r>
    </w:p>
    <w:p w14:paraId="5C5D76E8" w14:textId="77777777" w:rsidR="00925731" w:rsidRDefault="00925731">
      <w:pPr>
        <w:pStyle w:val="a3"/>
      </w:pPr>
      <w:r>
        <w:t xml:space="preserve">　　好，這一條我們學習到這裡。今天時間到了，下面我們明天再繼續來學習。祝大家福慧增長，法喜充滿。阿彌陀佛！　　</w:t>
      </w:r>
    </w:p>
    <w:sectPr w:rsidR="009257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878C0" w14:textId="77777777" w:rsidR="00925731" w:rsidRDefault="00925731" w:rsidP="000208E2">
      <w:r>
        <w:separator/>
      </w:r>
    </w:p>
  </w:endnote>
  <w:endnote w:type="continuationSeparator" w:id="0">
    <w:p w14:paraId="0B5C18A8" w14:textId="77777777" w:rsidR="00925731" w:rsidRDefault="00925731" w:rsidP="0002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5B8E" w14:textId="77777777" w:rsidR="00925731" w:rsidRDefault="00925731" w:rsidP="000208E2">
      <w:r>
        <w:separator/>
      </w:r>
    </w:p>
  </w:footnote>
  <w:footnote w:type="continuationSeparator" w:id="0">
    <w:p w14:paraId="40732849" w14:textId="77777777" w:rsidR="00925731" w:rsidRDefault="00925731" w:rsidP="00020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E2"/>
    <w:rsid w:val="000208E2"/>
    <w:rsid w:val="007931EE"/>
    <w:rsid w:val="0092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9B6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8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8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8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8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1307</Words>
  <Characters>7453</Characters>
  <Application>Microsoft Office Word</Application>
  <DocSecurity>0</DocSecurity>
  <Lines>62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