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6A514" w14:textId="77777777" w:rsidR="00B73CA4" w:rsidRDefault="00B73CA4">
      <w:r>
        <w:t>助念佛號　　悟道法師主講　　（共一集）　　中國山東省海島金山寺　　檔名：</w:t>
      </w:r>
      <w:r>
        <w:t xml:space="preserve">WD21-028-0001 </w:t>
      </w:r>
    </w:p>
    <w:p w14:paraId="2E17E9F3" w14:textId="77777777" w:rsidR="00B73CA4" w:rsidRDefault="00B73CA4">
      <w:pPr>
        <w:pStyle w:val="a3"/>
      </w:pPr>
      <w:r>
        <w:t xml:space="preserve">　　諸位同學，大家上午好，阿彌陀佛！請放掌。今天是我們法器課的時間，台灣助念團希望我錄一個助念的佛號，明天給他們帶回去，所以我們一開始先錄助念的佛號。我們法器班希望錄灑淨儀規，這個佛號錄好，我們再來錄灑淨儀規。</w:t>
      </w:r>
      <w:r>
        <w:t xml:space="preserve"> </w:t>
      </w:r>
    </w:p>
    <w:p w14:paraId="6676E884" w14:textId="77777777" w:rsidR="00B73CA4" w:rsidRDefault="00B73CA4">
      <w:pPr>
        <w:pStyle w:val="a3"/>
      </w:pPr>
      <w:r>
        <w:t xml:space="preserve">　　現在我們道場助念，大概都是四字四音的，應該我們這邊助念也都是四字四音的。（佛號播放）大家有聽到嗎？如果你是要往生的人，聽到這個，感覺怎麼樣？很好。很好，我們就照這個錄。但是這個已經有了，就應該不用再錄了。像這樣的聲音，大家再聽一遍。要往生的時候跟我們平常是不一樣的，平常我們身體好好的，是很輕鬆，那個時候可能病得都快差不多了，是很不舒服的。（佛號播放）我們大家來觀想，我們自己要往生的時候，用這個念佛機給我們助念，看我們能不能得清淨心？現在不要等到往生，就是我們生病很不舒服的時候，都可以實驗的。在實驗當中，我們可以體會到病人他要往生那個時候的一個情況，我們去助念，才能夠對往生的人真正有幫助。</w:t>
      </w:r>
      <w:r>
        <w:t xml:space="preserve"> </w:t>
      </w:r>
    </w:p>
    <w:p w14:paraId="7AC2F69A" w14:textId="77777777" w:rsidR="00B73CA4" w:rsidRDefault="00B73CA4">
      <w:pPr>
        <w:pStyle w:val="a3"/>
      </w:pPr>
      <w:r>
        <w:t xml:space="preserve">　　一般往生的人，有的人病得比較嚴重，有的病得比較輕，有的是很好走，這個情況都有。我們要助念，也因此有所不同。不是一個樣板，全部適用，這點我們要助念的同修，應該要了解。我看了《弘一大師演講錄》，他這個助念就比較人性化。怎麼講？他是教我們要問病人，這個佛號他聽聽看，覺得怎麼樣，他喜歡哪一種調的，哪一種佛號，哪一種速度。一樣是四音四字，但是它的速度，音調的高低，還有拉的腔，那種比較輕鬆的跟很悲慘的又不一樣。大家想會不會有這個差別，會不會？這些方面，如果我們沒有細心去考究，反正他躺在那邊，他也不能怎麼樣了，反正就隨便我們，給他聽什麼，他只好聽什麼，這樣我們就有失慈悲之道。</w:t>
      </w:r>
      <w:r>
        <w:t xml:space="preserve"> </w:t>
      </w:r>
    </w:p>
    <w:p w14:paraId="247B6C4E" w14:textId="77777777" w:rsidR="00B73CA4" w:rsidRDefault="00B73CA4">
      <w:pPr>
        <w:pStyle w:val="a3"/>
      </w:pPr>
      <w:r>
        <w:t xml:space="preserve">　　所以助念，我過去也曾經助念過幾次，不多。看到很多助念，大家都很熱心，但是去助念，我看往生的人未必得到好處，再加上家屬不會處理事情，那就亂成一團。所以我們台北有個居士，他的祖母往生，請我去助念，我去了之後，他的嬸嬸已經請一些人在那邊念了，念的那個調跟我們又不一樣的，我們去到那邊，只好站在那裡看。後來他另外的親戚又請了一批法師，又有鐺，又有鉿，那真的叫吵死人。以前說吵死人，我就不曉得什麼叫吵死人，那次看到，真的是吵死人，人都快死了，鐺鉿鐘鼓，全副法器，全都上了。</w:t>
      </w:r>
      <w:r>
        <w:t xml:space="preserve"> </w:t>
      </w:r>
    </w:p>
    <w:p w14:paraId="2DF6B7A4" w14:textId="77777777" w:rsidR="00B73CA4" w:rsidRDefault="00B73CA4">
      <w:pPr>
        <w:pStyle w:val="a3"/>
      </w:pPr>
      <w:r>
        <w:t xml:space="preserve">　　這個助念，我覺得弘一大師，畢竟他是祖師，還是觀察入微。所以他說你問病人，哪個調他聽了適合他。一般就是他平常念習慣的那個，這個對他是最適合的。另外助念的時候，盡量聲音清澈，不要太混濁，因為病人這個時候身體不舒服，心情總是會不好的。能夠修到坐著往生、站著往生的，那也不容易！躺著往生是比較多。躺著能往生也不錯，反正能往生就好，管他坐著、站著、躺著，只要能往生就好，這是最重要的一個前提。</w:t>
      </w:r>
      <w:r>
        <w:t xml:space="preserve"> </w:t>
      </w:r>
    </w:p>
    <w:p w14:paraId="6CEFD71B" w14:textId="77777777" w:rsidR="00B73CA4" w:rsidRDefault="00B73CA4">
      <w:pPr>
        <w:pStyle w:val="a3"/>
      </w:pPr>
      <w:r>
        <w:t xml:space="preserve">　　所以李老師往生，那個時候師父在美國，我跟韓館長去看，李老師他是吉祥臥往生的。我的得戒和尚，廣欽老和尚，他一生都是打坐，所以他往生當然只有打坐往生，他是坐著往生的。李老師是跟佛陀一樣，吉祥臥，吉祥臥往生的。助念就是用這個調，這是台中蓮社的調，但是那個調好幾種。有些蓮友念的就很悲哀，不相信，這</w:t>
      </w:r>
      <w:r>
        <w:lastRenderedPageBreak/>
        <w:t>個四字四音，我們也可以念得很輕鬆，也可以念得很悲哀、很悲慘的，念得都帶有哭泣聲，那個病人聽到了，可能他也掉眼淚了，恐怕就動了感情，西方就去不成了，大家想是不是會有這樣的情況？因此我們要去的地方是極樂世界，要去這麼好的地方，應該是很歡喜，而不是很悲哀。如果去不了，那才真悲哀。要去那個地方，應該很歡喜。如果去不好的地方，如果到地獄去，那當然是相當悲慘。所以這個助念的方面，這些也要講求的。</w:t>
      </w:r>
      <w:r>
        <w:t xml:space="preserve"> </w:t>
      </w:r>
    </w:p>
    <w:p w14:paraId="481C206B" w14:textId="77777777" w:rsidR="00B73CA4" w:rsidRDefault="00B73CA4">
      <w:pPr>
        <w:pStyle w:val="a3"/>
      </w:pPr>
      <w:r>
        <w:t xml:space="preserve">　　我下面就來錄四字四音的，因為做念佛機，大概一輪夠不夠？這個大概三十秒，應該不要超過一分鐘，因為它就是那一句重複，一直重複。我先念給大家聽看看，看及格不及格？大家做個民意調查，看看大家聽得怎麼樣？如果你們聽得還可以，那應該就沒有什麼問題。盧居士要我多念幾種，四字四音只有一種，四字四音的助念，不同的只有速度，速度快跟慢。但是一般助念來講，也不宜太快，特別病人病得都快斷氣了，這個助念也不宜太快，太快，他跟不上；也不宜太慢，太慢，好像拖板，會拖得很累。所以有人助念，也有念得很慢的：阿</w:t>
      </w:r>
      <w:r>
        <w:t>—</w:t>
      </w:r>
      <w:r>
        <w:t>彌</w:t>
      </w:r>
      <w:r>
        <w:t>—</w:t>
      </w:r>
      <w:r>
        <w:t>陀</w:t>
      </w:r>
      <w:r>
        <w:t>—</w:t>
      </w:r>
      <w:r>
        <w:t>佛。如果這樣給我助念，我肯定往生不了，我會累死了。如果你聽了，你會往生嗎？不相信，你躺著，我這樣給你助念。在台灣真有人這麼助念的，他說病人要根據他的呼吸，因為他快要斷氣了，所以他一口氣都要很長，根據他的呼吸，看他氣要呼出來，就「阿」，再停了半天，要呼出來，再「彌」，第三口，又停了很久，「陀」，然後再，「佛」。我看了，我說這個如果換做是我，我肯定會生煩惱。</w:t>
      </w:r>
      <w:r>
        <w:t xml:space="preserve"> </w:t>
      </w:r>
    </w:p>
    <w:p w14:paraId="7A147B37" w14:textId="77777777" w:rsidR="00B73CA4" w:rsidRDefault="00B73CA4">
      <w:pPr>
        <w:pStyle w:val="a3"/>
      </w:pPr>
      <w:r>
        <w:t xml:space="preserve">　　我們師父在講經的時候都會念十句佛號，阿彌陀佛，阿彌陀佛，阿彌陀佛，在講經的時候念比較快，同修就把它節錄出來做念佛機，聽說很暢銷，這個師父念的。這個速度比較快，後來又把它放慢了。我那天好像也聽過師父念慢的，因為在網路上有，阿彌陀佛，變得這麼慢。其實這些人都是根據他的一個想法，根據他什麼想法？念佛就是要根據呼吸，我們就是要配合他。他這個想法似乎有道理，但是我們看了祖師大德這些經典上也沒有這個說法，仔細想起來，並不是很有道理。為什麼？你氣不夠，他可以默念，他心念，他不要口念。口念才要用氣，你心裡默念，心裡聽，心聽，心念就好，你不要口念。這個很重要！將來大家要往生的時候，就要記住我這句話。你不要那個時候要死了，還要用口，還要逞強念，那反而會擾亂我們身心。注意！心聽，心念。所以，你這個速度也不用加快，也不用放太慢，一般，綿綿密密的，一句接一句，不要中斷，這樣就好了。這樣大家明白嗎？要謹記在心，這個很重要。</w:t>
      </w:r>
      <w:r>
        <w:t xml:space="preserve"> </w:t>
      </w:r>
    </w:p>
    <w:p w14:paraId="7EC7DEB8" w14:textId="77777777" w:rsidR="00B73CA4" w:rsidRDefault="00B73CA4">
      <w:pPr>
        <w:pStyle w:val="a3"/>
      </w:pPr>
      <w:r>
        <w:t xml:space="preserve">　　所以斷氣之後，還要跟他念八個小時、十二個小時，甚至念二十四個小時。他斷氣了，他都沒有呼吸了，那你知道他呼吸多快嗎？如果你要根據他的呼吸，有的人他呼吸很急促，那你不就要念很快嗎？配合他的呼吸，有這個道理嗎？沒道理。所以那些人都是自己想當然爾。所以我還是比較贊同弘一大師的，不知道你們贊同不贊同？我還是比較贊同弘一大師。因為弘一大師他講的比較人性化，可以問病人他喜歡聽哪個調？譬如說我們是念四字五音的，所以以後大家要給我助念，念四字五音的就可以，這個非常重要。助念的這些方面，今天剛好利用這個機會跟大家報告這個事情，因為這個事情也是非常重要的一樁事情。</w:t>
      </w:r>
      <w:r>
        <w:t xml:space="preserve"> </w:t>
      </w:r>
    </w:p>
    <w:p w14:paraId="54B82EDB" w14:textId="77777777" w:rsidR="00B73CA4" w:rsidRDefault="00B73CA4">
      <w:pPr>
        <w:pStyle w:val="a3"/>
      </w:pPr>
      <w:r>
        <w:t xml:space="preserve">　　好，我現在來念：阿彌陀佛，阿彌陀佛，阿彌陀佛，阿彌陀佛。阿彌陀佛，阿彌陀佛，阿彌陀佛，阿彌陀佛。阿彌陀佛，阿彌陀佛，阿彌陀佛，阿彌陀佛。這樣可以嗎？可以不可以？可以，下面就不用再錄，這個就麻煩錄音組幫我剪接一下，就是錄</w:t>
      </w:r>
      <w:r>
        <w:lastRenderedPageBreak/>
        <w:t>在錄音帶。盧居士說叫我多錄幾種，錄了太多種，不曉得要用哪一種？四字四音大概是這樣。多的幾種，大概就是音調的高低，還有速度，但是現在這個機器都可以調的。電腦可以調高調低、調快調慢，這個都可以調的。大概現在助念都是四字四音的。像我助念要用四字五音的，這樣的人可能比較少，現在已經有錄音帶出來了。</w:t>
      </w:r>
      <w:r>
        <w:t xml:space="preserve"> </w:t>
      </w:r>
    </w:p>
    <w:p w14:paraId="38EA64B2" w14:textId="77777777" w:rsidR="00B73CA4" w:rsidRDefault="00B73CA4">
      <w:pPr>
        <w:pStyle w:val="a3"/>
      </w:pPr>
      <w:r>
        <w:t xml:space="preserve">　　助念的時候，就是引磬不要敲兩次，夏老在《淨語》裡面講，「六字四魚一聲磬，磬聲定與陀字并」，這個引磬要敲在陀上。大家助念的時候，這個引磬聲也不要太刺耳，因為病人很痛苦，不要說你要往生，我去給你助念，就是平常你在感冒的時候，弄得你聽了都會生煩惱，就是要輕輕的。如果要輕一點，就敲這個這裡，敲這個地方，不要敲這個頭，這個頭聲音就比較大，敲這裡。阿彌陀佛，阿彌陀佛，阿彌陀佛，阿彌陀佛。這個引磬就敲在個「陀」字：阿彌陀佛，阿彌陀佛，阿彌陀佛，阿彌陀佛，敲在陀字。如果你念六字的，也是敲一個陀字。如果念四字，以前我們都敲在阿跟陀，間隔太密：阿彌陀佛，阿彌陀佛，阿彌陀佛，阿彌陀佛。我們再試敲一個陀字的，你比較一下：阿彌陀佛，阿彌陀佛，阿彌陀佛，阿彌陀佛。阿彌陀佛，阿彌陀佛，阿彌陀佛，阿彌陀佛。比較一下，夏老還是有道理。有沒有道理？「阿」跟「陀」間隔太密了。所以病人他病得都心裡很不舒服了，太密，太緊湊，太刺耳，他聽了會生煩惱。</w:t>
      </w:r>
      <w:r>
        <w:t xml:space="preserve"> </w:t>
      </w:r>
    </w:p>
    <w:p w14:paraId="1325D20A" w14:textId="77777777" w:rsidR="00B73CA4" w:rsidRDefault="00B73CA4">
      <w:pPr>
        <w:pStyle w:val="a3"/>
      </w:pPr>
      <w:r>
        <w:t xml:space="preserve">　　六個字的也是要敲在「陀」：南無阿彌陀佛，南無阿彌陀佛。我們這個：南無阿彌陀佛，南無阿彌陀佛。如果要讓人心沉靜下來，就是敲一次就可以。我們做法會是熱鬧，敲流水版的：南無阿彌陀佛，南無阿彌陀佛，南無阿彌陀佛，南無阿彌陀佛。這個是我們做法會的時候，應該在助念比較不適用。但是有的助念，還有加鐺鉿鐘鼓的，這個我親自看過，這個時候不太適合。</w:t>
      </w:r>
      <w:r>
        <w:t xml:space="preserve"> </w:t>
      </w:r>
    </w:p>
    <w:p w14:paraId="2CF78727" w14:textId="77777777" w:rsidR="00B73CA4" w:rsidRDefault="00B73CA4">
      <w:pPr>
        <w:pStyle w:val="a3"/>
      </w:pPr>
      <w:r>
        <w:t xml:space="preserve">　　好，這段就全部錄給他們，他們說要配引磬，他們自己會配。我主要是跟他們講敲一個陀字，不然他們也是跟一般一樣，就敲兩次。因為韓館長往生，我們去醫院助念，就是敲一個陀字。大家可以去比較一下。所以我們看到《淨語》的時候，我就去給它實驗，比較起來，還是夏老講的這個，有他的道理。　　</w:t>
      </w:r>
    </w:p>
    <w:sectPr w:rsidR="00B73C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EB8C1" w14:textId="77777777" w:rsidR="00B73CA4" w:rsidRDefault="00B73CA4" w:rsidP="001B68C2">
      <w:r>
        <w:separator/>
      </w:r>
    </w:p>
  </w:endnote>
  <w:endnote w:type="continuationSeparator" w:id="0">
    <w:p w14:paraId="1AE245F5" w14:textId="77777777" w:rsidR="00B73CA4" w:rsidRDefault="00B73CA4" w:rsidP="001B6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B9631" w14:textId="77777777" w:rsidR="00B73CA4" w:rsidRDefault="00B73CA4" w:rsidP="001B68C2">
      <w:r>
        <w:separator/>
      </w:r>
    </w:p>
  </w:footnote>
  <w:footnote w:type="continuationSeparator" w:id="0">
    <w:p w14:paraId="45C36D54" w14:textId="77777777" w:rsidR="00B73CA4" w:rsidRDefault="00B73CA4" w:rsidP="001B68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C2"/>
    <w:rsid w:val="001B68C2"/>
    <w:rsid w:val="007931EE"/>
    <w:rsid w:val="00B73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239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B68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B68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B68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B68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