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0659" w14:textId="77777777" w:rsidR="00757940" w:rsidRDefault="00757940">
      <w:r>
        <w:t xml:space="preserve">二Ｏ一二壬辰年新春團拜講話　　悟道法師主講　　（共一集）　　</w:t>
      </w:r>
      <w:r>
        <w:t>2012/1/30</w:t>
      </w:r>
      <w:r>
        <w:t xml:space="preserve">　　台灣華藏淨宗學會　　檔名：</w:t>
      </w:r>
      <w:r>
        <w:t xml:space="preserve">WD21-057-0001 </w:t>
      </w:r>
    </w:p>
    <w:p w14:paraId="46762753" w14:textId="77777777" w:rsidR="00757940" w:rsidRDefault="00757940">
      <w:pPr>
        <w:pStyle w:val="a3"/>
      </w:pPr>
      <w:r>
        <w:t xml:space="preserve">　　一問訊，再問訊，三問訊。大眾向師父一問訊，阿彌陀佛。好，大家新年快樂，請坐。諸位同修，大家新春吉祥，阿彌陀佛。今天我們社團開始要工作了，我們新的一年，大家又要開始忙碌。每一年我們看到春節過後，各行各業都開始上班、上課，每個行業都希望在新的一年有提升、有進步。我們佛門也不例外，我們也希望在這個新的一年，在道業，在淨業，在學業、事業，這些方面都能夠提升。我們人生在這個世間，可以說每一個人他的價值觀都不一樣，因此各人他所追求的目標也不太相同。我們世間一般人追求的就是榮華富貴，我們佛門講的名聞利養。他追求的就是名聲，得到名利，能夠發財，他能夠享受。這是我們世間一般人所追求的，無非就是名聞利養、五欲六塵這些享受。這是世間一般人他對人生的價值觀，他認為人生這樣過得才有意義、才有價值。</w:t>
      </w:r>
      <w:r>
        <w:t xml:space="preserve"> </w:t>
      </w:r>
    </w:p>
    <w:p w14:paraId="3DCF6E53" w14:textId="77777777" w:rsidR="00757940" w:rsidRDefault="00757940">
      <w:pPr>
        <w:pStyle w:val="a3"/>
      </w:pPr>
      <w:r>
        <w:t xml:space="preserve">　　所以我們學佛的人，可能也會遇到一些沒學佛的人，他看我們學佛怪怪的。以前我遇到我的同學，他說我的人生是黑白的，他們的人生是彩色的，因為他們可以吃喝玩樂，我不行。所以我是黑白的，他是彩色的。</w:t>
      </w:r>
      <w:r>
        <w:t xml:space="preserve"> </w:t>
      </w:r>
    </w:p>
    <w:p w14:paraId="59C83CEB" w14:textId="77777777" w:rsidR="00757940" w:rsidRDefault="00757940">
      <w:pPr>
        <w:pStyle w:val="a3"/>
      </w:pPr>
      <w:r>
        <w:t xml:space="preserve">　　我們學了佛才知道人生真正的意義價值，實在是太豐富、太圓滿了。如果不學佛，不知道。所以古大德有一句話講，不學《華嚴》，不知道佛家的富貴。我們一般人追求的富貴，在佛家看，那是小的可憐。縱然這個地球都給你，還是很渺小的。你看整個地球在這整個宇宙當中，也不過是一個小星球。所以不入大乘經典，很難體會理解佛門講的話。我們現在聽老和尚講，特別我們修學淨土法門，我們真的愈來愈深刻的感受，佛家的富貴真的是天上人間無法相比的，因為它是永恆不變的，也不會喪失掉的。</w:t>
      </w:r>
      <w:r>
        <w:t xml:space="preserve"> </w:t>
      </w:r>
    </w:p>
    <w:p w14:paraId="71D5EA3F" w14:textId="77777777" w:rsidR="00757940" w:rsidRDefault="00757940">
      <w:pPr>
        <w:pStyle w:val="a3"/>
      </w:pPr>
      <w:r>
        <w:t xml:space="preserve">　　所以前天在汐止蓮社有一個王居士，我在二十年前到汐止蓮社講經，晚上都他負責載我回道場。前天請我吃飯，他載我，一方面載我，一方面就跟我講了很多無奈的話。他在做鋁門窗，他開發很多新產品，在我們台灣鋁門窗業，他算是做得很成功的。現在在六堵科技園區，以前叫六堵工業區，那邊蓋了個新廠，要我去給他看看，做得算很成功。他一面開車，一面就念，他跟我同年，他說我們還有幾年可以活？我賺了這麼多錢，死了那個肉都爛掉了，那有什麼意思？他就回頭看他的同修，我死的時候妳會不會害怕？他同修說，我會貼一張符，貼在門外，你就進不來。這個或許是一個開玩笑，但是他講的也都是真話，因為人特別到中年以上，會有這種感受。</w:t>
      </w:r>
      <w:r>
        <w:t xml:space="preserve"> </w:t>
      </w:r>
    </w:p>
    <w:p w14:paraId="36885BCA" w14:textId="77777777" w:rsidR="00757940" w:rsidRDefault="00757940">
      <w:pPr>
        <w:pStyle w:val="a3"/>
      </w:pPr>
      <w:r>
        <w:t xml:space="preserve">　　我們剛才跟大家談到人生這種價值，王居士他講的，覺得也是很無奈的。他很早就說要跟我剃頭，就是剃不下去。他一直在想，他說我如果沒有剃頭，我要修行真的沒辦法，我一走到工廠，我一定就想到這些東西，等一下什麼客戶來，我就是一直想這些東西，他也覺得根本他就不可能學佛。後來我是跟他建議，就是說你現在這個事業還在做，也不可能說你到公司都不處理這些事情，但是你可以安排個時段，就一天一個小時。現在老和尚勸我們修一天一個小時的，最好的時段就是早上四點半到五點半，那個時候比較沒有電話，沒有人來找，那時候心比較靜。可以觀想阿彌陀佛，就是念佛、想佛、拜佛，最好一個人自己修，自修，期限是三個月。我們老和尚說你想三個月，看能不能把阿彌陀佛想來？這個是修淨土的觀想。我們觀想的理論，在淨土宗來講，是在《佛說觀無量壽佛經》，這部經講觀想的理論方法跟境界。</w:t>
      </w:r>
      <w:r>
        <w:t xml:space="preserve"> </w:t>
      </w:r>
    </w:p>
    <w:p w14:paraId="28361340" w14:textId="77777777" w:rsidR="00757940" w:rsidRDefault="00757940">
      <w:pPr>
        <w:pStyle w:val="a3"/>
      </w:pPr>
      <w:r>
        <w:lastRenderedPageBreak/>
        <w:t xml:space="preserve">　　佛門講的觀想，可以說大乘小乘，各宗各派，觀想這是一個主要的修行的重點，主要重點是修觀，念佛也是離不開這個。密宗講得更多，密宗講觀想，講很多方面。因為我們生活當中，每個人他每個階段，他所需要的、他要求的都不一樣。譬如說密宗講的求財神咒，經典上的確有這個咒。現在外面求的都不把經教的理論來說明，只是照形式在求，所以求之有道，得之有命。所以能夠依照經典裡面如理如法去修學，沒有求不到的。《了凡四訓》就給我們做一個證明，你要求富貴得富貴，求長壽得長壽，求兒女得兒女，求官位得官位，這些都可以求得到，但是要如理如法。不如理不如法，求之有道，得之有命，你有求的方法，但是你命中沒有，求不到。</w:t>
      </w:r>
      <w:r>
        <w:t xml:space="preserve"> </w:t>
      </w:r>
    </w:p>
    <w:p w14:paraId="3D8D40F0" w14:textId="77777777" w:rsidR="00757940" w:rsidRDefault="00757940">
      <w:pPr>
        <w:pStyle w:val="a3"/>
      </w:pPr>
      <w:r>
        <w:t xml:space="preserve">　　我們佛門的觀想，它是現在科學家講的以心控物，現在科學家已經發現到這個理論，以心控物。在大乘經教裡面講，以心去轉境界。怎麼轉？就要入定，你入禪定，境界它就轉、它就變了。所以你要求什麼，的確一切法從心想生，這個是原理。所以《觀無量壽佛經》跟我們講，「是心是佛」，什麼是佛？你那個心就是佛；「是心作佛」，你這個心本來是佛，你現在要作佛，當然可以作佛。一切法從心想生，這些萬法從心想產生的，這些現在科學家也都一一逐漸的證實了。這個佛在三千年前就跟我們講得非常清楚。根據這個原理，一切法從心想生，所有的萬事萬物都是你的心現識變的，你心想變現出來的。那錢也是你心想變現出來的，你想它，怎麼會得不到？當然可以得到。所以密宗裡面他觀想，他觀想哪個物質，那個物質就出現，觀想火，火就出現；觀想水，水就出現。他想什麼，就現什麼。這個只要有禪定功夫，它就可以現前。它的理論，就是說我們心太散、不集中，所以達不到那個效果。所以我們經典上常常看到三昧，你入三昧，他就產生效果。</w:t>
      </w:r>
      <w:r>
        <w:t xml:space="preserve"> </w:t>
      </w:r>
    </w:p>
    <w:p w14:paraId="6F0103FD" w14:textId="77777777" w:rsidR="00757940" w:rsidRDefault="00757940">
      <w:pPr>
        <w:pStyle w:val="a3"/>
      </w:pPr>
      <w:r>
        <w:t xml:space="preserve">　　所以有人聽到老和尚講，想錢就錢來。他說我想很久沒錢來。你想的方法不對。我們現在有個很具體可以修的就是《了凡四訓》，雲谷禪師教袁了凡先生念咒那個方法。其實密宗念咒，它真的是有效。但是你要念到像雲谷禪師給了凡居士講的標準，就是念到你只要不起心、不動念就感應。你要念到不起心、不動念，當然心要非常專注，妄念你能壓住，它就產生效果。如果你妄念壓不住，還是很亂，這個效果是有，但是沒有那麼大、那麼明顯。以這個理論去推求，像日本江本勝博士水結晶的實驗，現在也有科學的依據，這個心它去影響境、影響物質。這個儒釋道三家，其實這些方面講得非常多，現在逐漸被科學家發現。所以我們現在大家可以根據老和尚他最近這些開示，消災，就是我們自己自修的部分，可以大家做個實驗。這是講念佛，這張大家可以多看看，也可以印一些跟別人結緣，有些親戚朋友需要可以贈送給他們。我們希望在新的一年，大家共同來念佛消災。</w:t>
      </w:r>
      <w:r>
        <w:t xml:space="preserve"> </w:t>
      </w:r>
    </w:p>
    <w:p w14:paraId="1502E1B8" w14:textId="77777777" w:rsidR="00757940" w:rsidRDefault="00757940">
      <w:pPr>
        <w:pStyle w:val="a3"/>
      </w:pPr>
      <w:r>
        <w:t xml:space="preserve">　　另外就是我們社團在做的這些事情，我們基本上忙碌跟一般人也差不多，做的工作就是世間人也是這麼上班做這些事情，但是我們做的是屬於流通佛法的。流通佛法，現在也很多。一般就是印經典，印的這個經典，現在也有很多道場，他們也在做，這個也都非常難得。我們道場更難得的就是有淨老和尚善知識長年給我們指導，指導我們修學這個境界方向，這個方面我們的緣比其他道場要殊勝。如果你有聽過淨老和尚的經，你有深入正確的理解，你再去聽聽其他法師講的，你一比較，你就很清楚了。但是我們到別人道場，我們是絕對不可以講，這是禮貌。我們到別人的道場，總是要讚歎他們的道場，尊重他們的道場，尊重他們的法師。我們自己心裡有數就可以，你自己知道他的境界到哪裡，你就知道。我們在淨宗，淨老和尚他不斷的修學，一直給我們提供他最新的修學心得，我看現在全世界大概只有我們這個體系的。我們</w:t>
      </w:r>
      <w:r>
        <w:lastRenderedPageBreak/>
        <w:t>這個系列，淨宗系列，才有這個緣分接觸到，其他道場，他們沒有這個緣分。這一點是非常難得。</w:t>
      </w:r>
      <w:r>
        <w:t xml:space="preserve"> </w:t>
      </w:r>
    </w:p>
    <w:p w14:paraId="2A9A1D65" w14:textId="77777777" w:rsidR="00757940" w:rsidRDefault="00757940">
      <w:pPr>
        <w:pStyle w:val="a3"/>
      </w:pPr>
      <w:r>
        <w:t xml:space="preserve">　　我們現在華藏更難得的就是說，淨老和尚弘法後製的這些工作都我們在負責做，這一點也非常難得。這個機會也是像《開經偈》講的，「百千萬劫難遭遇」。我們現在做的這個工作，就是普賢菩薩十大願王第三願「廣修供養」。廣修供養，供養有財供養、法供養。財還有分內財、外財，內財就是身體的供養，譬如說去捐血、捐器官，那是內財供養；外財就是身外之物，財物的供養。所有的供養當中，普賢菩薩跟我們講，法供養為最。《金剛經》也是這麼講的，《金剛經》佛跟須菩提講，若有人以恆河沙的身命去布施，我們現在捐一、二個器官還不算什麼，整個身體全部布施，從頭布施到腳，你要哪一塊，你就割哪一塊。這個身體布施多少？以恆河沙等身，那太多了。這個福報大不大？太大了。但是，不如有一個人為人演說四句偈。四句偈，有四句合起來叫一首偈，譬如《金剛經》講的一首偈，大家都很熟悉的，就是「一切有為法，如夢幻泡影，如露亦如電，應作如是觀」。還有一首，「凡所有相，皆是虛妄」、「不取於相，如如不動」，四句就是一首偈。以恆河沙這個身體的身命都布施掉，不如有人暫時的，很短暫的時間為人演說這個四句偈。以恆河沙等身命布施，沒有辦法跟他比較的，少分、一點點的都比不上，這個就是無法去比較的。</w:t>
      </w:r>
      <w:r>
        <w:t>我們一般人聽起來，佛經講得好像太過分了。所以我們淨老和尚以前講經也常常講，他說台大有個教授，他也不好意思講是哪一個名字，台大有個教授跟他講，他說全世界最會吹、最會蓋的就是佛經。另外一個教授，他說《金剛經》就像兩桶水，一桶倒過來，一桶倒過去，倒來倒去，一直在重複。這個都是外行的人，外行的人看佛經他不懂。如果是這樣倒來倒去，歷朝歷代還有那麼多註解。你看江味農老居士的《金剛經講義》，還會有那些註解嗎？就不會有了。所以是他不懂，他是外行，他不懂，他不知道。</w:t>
      </w:r>
      <w:r>
        <w:t xml:space="preserve"> </w:t>
      </w:r>
    </w:p>
    <w:p w14:paraId="75668574" w14:textId="77777777" w:rsidR="00757940" w:rsidRDefault="00757940">
      <w:pPr>
        <w:pStyle w:val="a3"/>
      </w:pPr>
      <w:r>
        <w:t xml:space="preserve">　　我們淨老和尚他跟我們說明分析，我們就明白了。他一說明，我們就明白，就缺少一個說明。怎麼說？就是說你身命布施給人再多，只是幫他解決一時的困難，譬如說現在捐器官的，他沒有眼睛，捐一顆眼睛給他，他能看得到，他只是一個短暫性的，但是你解決不了他根本的問題，決不了。最大的問題，生死的問題，你不能幫助他明心見性，不能幫助他成佛。佛法，法供養為什麼是最殊勝？因為法供養，你只要得到這個法，你就有機會認識自己。我們這樣講，大家比較清楚。認識自己就是明心見性，見性成佛，見到你自己的本性就成佛了，要認識自己。我們現在，難道我們不認識自己嗎？我們真的不認識自己。為什麼？我們生從哪裡來，死往哪裡去，我是誰，我是什麼，我們真的不明白，都說這個身體就是我。如果是這樣的話，問題就很簡單。如果這個身體是我，這個身沒有了，就一切都沒有了，所有的問題都不存在，都解決了。但問題這個身不是我，這個身裡面還有一個才是真正的我，就是我們的自性、靈性，那個東西才是我。所以人死了，其實他並不是死，死是從這個身體的階段性的一個生滅來講的。其實人他沒有死，他只是換一個新的身體，換一個新的生活環境，實際上是這樣。</w:t>
      </w:r>
      <w:r>
        <w:t xml:space="preserve"> </w:t>
      </w:r>
    </w:p>
    <w:p w14:paraId="791AA434" w14:textId="77777777" w:rsidR="00757940" w:rsidRDefault="00757940">
      <w:pPr>
        <w:pStyle w:val="a3"/>
      </w:pPr>
      <w:r>
        <w:t xml:space="preserve">　　現在關鍵就是換了新的環境，換一個新的身體，你是換得比現在好，還是換得比現在差？這個關係很大。換到三惡道去，就比現在差。如果提升到天道，或者往生到西方，那比現在殊勝太多了。關鍵，我們下個階段要往哪裡去！你明白這些道理，你看他的人生，他充滿了希望。如果不學佛的人，真的人生是黑白的。所以我的那些同學他講錯了，他們是黑白的，我是彩色的，他搞錯了。他說我是黑白的，他是彩色的，他們吃喝玩樂是彩色的，我吃齋念佛是黑白的，他意思是這樣我明白。但是你了解佛法之後，真的世間人過的是真的黑白的，為什麼？你說我們到新的一年，我們世間法，大家道個恭喜，恭喜你又增長一歲了。實際上是什麼？我們學佛的人心裡都很清楚，不是學佛的人，他也心裡明白，我們這個階段距離往生又靠近一些時間了。</w:t>
      </w:r>
      <w:r>
        <w:t xml:space="preserve"> </w:t>
      </w:r>
    </w:p>
    <w:p w14:paraId="0E1A62D8" w14:textId="77777777" w:rsidR="00757940" w:rsidRDefault="00757940">
      <w:pPr>
        <w:pStyle w:val="a3"/>
      </w:pPr>
      <w:r>
        <w:t xml:space="preserve">　　所以我那天到雙溪，高雄岡山淨宗念佛會吳居士，他就半開玩笑的跟大家講，他說領老人年金，他說老人年金領到你不要高興，那是閻羅王通知來了，你已經老了。這個話也都是事實，真話。但是我們在世間法來講，佛法在世間，還是不壞世間相，所以我們見到人還是要道恭喜，還是要講些吉祥話，讓人家聽了心裡舒服，這是禮貌。可不能在大年初一看到人就跟人講佛法，唉呀！無常到了。在內部我們學佛的人可以講，你對外面絕對不可以這樣講，這樣講以後人家看到你來就嚇死了，不敢跟你接近。所以我們佛法還要通世間法，這個叫人情世故。你講一些吉祥話，吉利的話，讓人家聽了心裡舒服，這個的確對精神生活、物質生活也是會有幫助的。不要講一些衰喪話，我們要因應這個時節。</w:t>
      </w:r>
      <w:r>
        <w:t xml:space="preserve"> </w:t>
      </w:r>
    </w:p>
    <w:p w14:paraId="254EA700" w14:textId="77777777" w:rsidR="00757940" w:rsidRDefault="00757940">
      <w:pPr>
        <w:pStyle w:val="a3"/>
      </w:pPr>
      <w:r>
        <w:t xml:space="preserve">　　佛法的方面，你看四句偈，它就能幫助我們明心見性。《金剛經》這個四句偈，你真會修了，你就會明心見性，這一點不假。譬如說「凡所有相，皆是虛妄」、「不取於相，如如不動」，你能夠練這個功夫，那的確你練久了，心定了，智慧開了，你就明心見性，這個宇宙真相你就看到了。但是你念的時候，你那個意根要很專注去收攝，我們一疏忽，很容易我們又散掉了，你意根要很專注。所以早期在二十年前，老和尚都叫我去印透明的，一個小圓圈，大概一個茶杯這麼大，圓圓的，像這麼大的貼紙，貼在電視螢幕，貼在角落，貼上去也不太影響螢幕，貼上去。都印什麼？就印《金剛經》四句偈，「凡所有相，皆是虛妄」、「不取於相，如如不動」、「一切有為法，如夢幻泡影，如露亦如電，應作如是觀」。印了很多，一疊，有很多，叫我送給人家去貼。他說這個是要貼在電視的，他看電視就是要修這首偈，如果你會修這首偈，看電視也是在修行。的確是這樣沒有錯。</w:t>
      </w:r>
      <w:r>
        <w:t xml:space="preserve"> </w:t>
      </w:r>
    </w:p>
    <w:p w14:paraId="55697D1F" w14:textId="77777777" w:rsidR="00757940" w:rsidRDefault="00757940">
      <w:pPr>
        <w:pStyle w:val="a3"/>
      </w:pPr>
      <w:r>
        <w:t xml:space="preserve">　　台南開心法師，他修天台一心三觀，他修到得定。我聽我們淨老和尚講，他定功比廣欽老和尚還深。我說這個不得了！有一次我到台南去看他，他在看歌仔戲，他不會聽國語，他在看歌仔戲。我說：師父，你看這個是什麼戲？歌仔戲。他就跟我講：我在這裡修一心三觀。他有那個功夫，我們老和尚也教我們修這個，大家看電視的時候。這個我也試過，我貼上去，我也試過，但是我一看，還是不行，還是被它轉，看到不順眼，還會生氣，就是會被境轉。但是你要修行的話，就是在這個當中你去轉，看你能不能轉得過來？剛開始你是轉不過來，但是你要用功，這樣不斷的用功，用功到慢慢有一點轉了，你就有信心。那繼續再加強，你這個時候意根要收攝、要很專注，這個叫修定。真的看電視，你看到「不取於相，如如不動」，你真的會得定。得定，你真的會開智慧，這一點不假。老和尚教我們這些都是真正好的方法。但是你必定要能提得起觀照功夫。你慧心失照，一下又迷糊，又被拉著跑，我們常常都是這樣的。如果你這個功夫用得上，你看什麼都是在修行，而且這個修出來是經過考驗的，通過考試的，那是真的禪定，那一點不假。住在山上，他隔離式的，他沒有通過這個考試，還未必能肯定他遇到這個境界，他能如如不動。你不看到如如不動</w:t>
      </w:r>
      <w:r>
        <w:t>，你看到了是不是還如如不動？沒看到如如不動，看到又動了，那不行，不及格，這個在大乘佛法講，不及格。我們住山、閉關、隔離式的，這個小乘戒都是隔離式的。你現在看到，你就受不了，先隔離，然後再訓練戒定，讓你心定到一個程度，你能提得起觀照，好，去考試。考了不行，不行，再回來，好像少林寺打銅人，不及格，繼續練，打到能夠擺平了，你才能出去，才能出師。這個佛法教我們就是明心見性，見性成佛。</w:t>
      </w:r>
      <w:r>
        <w:t xml:space="preserve"> </w:t>
      </w:r>
    </w:p>
    <w:p w14:paraId="4AF1EB19" w14:textId="77777777" w:rsidR="00757940" w:rsidRDefault="00757940">
      <w:pPr>
        <w:pStyle w:val="a3"/>
      </w:pPr>
      <w:r>
        <w:t xml:space="preserve">　　你說這個四句偈，它的功德多大？幫助你作佛！你這個身體布施得再多，你還是迷惑顛倒，你還是不能作佛，對別人的幫助也只是暫時解決他一時的困難而已。所以這個福報，真的無法相比。世間一般人，他只知道修一些比較有漏的福報，這個無漏的福報，他不懂得修，因為他不知道佛法的道理，他不知道，不知道要修。譬如我最常講的，我們現在雙溪做護國息災百七繫念，息災，就是有災難，我們讓這個災難止息，停止下來，這個叫息災，我們一般民間講叫消災。現在社會大眾，他重視救災。你看這些救災的單位，很多人他會發心，出錢出力。</w:t>
      </w:r>
      <w:r>
        <w:t xml:space="preserve"> </w:t>
      </w:r>
    </w:p>
    <w:p w14:paraId="3DD4F9F2" w14:textId="77777777" w:rsidR="00757940" w:rsidRDefault="00757940">
      <w:pPr>
        <w:pStyle w:val="a3"/>
      </w:pPr>
      <w:r>
        <w:t xml:space="preserve">　　其次就是蓋大廟的，你蓋了一間很莊嚴的寺院，他看到，這個人家會出錢。我們做這個佛法流通，他看不到的，他不知道要做。所以救災是災難發生了，去處理善後，這個大家很樂意來做，覺得這個是好事，應該做。但是息災就很多人不知道要做，因為息災就是災難還沒有發生之前，我們先來化解災難，化解。這個就很少人知道要做，有很多人不知道要做息災，因為他沒看到。他為什麼不會積極來做息災？因為他沒有深入佛教的經典。佛經，這些經典如果深入之後，他就知道要做息災的工作。沒有深入，因為他不明白，他也不知道你做那些到底有什麼意義？你在那邊念阿彌陀佛，他也沒看到什麼；災難沒有發生，他覺得也沒事情、也沒什麼，他覺得不重要，所以他不會很樂意來參與、來發心。</w:t>
      </w:r>
      <w:r>
        <w:t xml:space="preserve"> </w:t>
      </w:r>
    </w:p>
    <w:p w14:paraId="2E8586EA" w14:textId="77777777" w:rsidR="00757940" w:rsidRDefault="00757940">
      <w:pPr>
        <w:pStyle w:val="a3"/>
      </w:pPr>
      <w:r>
        <w:t xml:space="preserve">　　我們念佛就是息災最好的方法，印光祖師講的。所以有一年美國西雅圖淨宗學會請我去演講，第一天到那邊同修就先問問題，就拿一個問題給我。他說，他們禮拜天共修念佛，有些慈濟的佛友來給他們開示，說你們坐在那邊念阿彌陀佛，是很消極的，是小乘自了漢，很自私，逃避現實，自己要到極樂世界去享福，都不管這個世間人的死活，沒有慈悲心，沒有愛心。講得他們都不敢念，念阿彌陀佛好像罪過很大，淨宗就是提倡要念阿彌陀佛的。他跟他們講一講，他說他們對社會沒有貢獻。他想一想，也對。我們慈濟，你看哪裡有災難發生，我們都去救，都去幫助人家，我們對社會有貢獻，你們對社會沒有貢獻。你坐在佛堂阿彌陀佛、阿彌陀佛，對社會沒貢獻，他們對社會有貢獻，有問這個問題。這個問題，我也跟他們做一個說明，我說他們對社會有貢獻沒有錯，他們的貢獻是災後處理，就是災難過了之後處理善後，去救災、救急。他們的性質是救災，災難發生去救。</w:t>
      </w:r>
      <w:r>
        <w:t xml:space="preserve"> </w:t>
      </w:r>
    </w:p>
    <w:p w14:paraId="53959C38" w14:textId="77777777" w:rsidR="00757940" w:rsidRDefault="00757940">
      <w:pPr>
        <w:pStyle w:val="a3"/>
      </w:pPr>
      <w:r>
        <w:t xml:space="preserve">　　我們念阿彌陀佛是息災，性質不一樣。息災就是說有災難，大災難化小災難，小災難化沒有災難。如果力量比較大，大家人比較多，大災難也可以化解，或者時間推遲。息災就是有災難把它止息下來，不要讓它發生，我們念佛是做息災。後來我就跟大家說明，我說有災難，化解災難，不要發生災難比較好？還是災難讓它發生，我們去救比較好？大家也想的到，當然不要有災難比較好。哪個人喜歡災難，然後災難來了，我們再去救？沒有人願意這樣的，當然不希望有災難。好，不希望有災難，我們就要消災。所以息災它是積極的，救災是消極的。為什麼說消極？因為現在很多人捐錢，錢都放在那邊，準備一筆錢在那邊等災難，這個是消極的。所以我跟同修講，我們才是積極，他消極，你搞錯了，我們是積極在消災，他是在那邊一天到晚等災難來，哪一個比較積極？你頭腦清楚的人，當然消災是當務之急，救災是不得已的，災難發生當然要去救，那是處理善後，那是不得已的。我們是希望不要有災難最好，所以念佛是息災。他們聽了才安心繼續念佛，不然他們禮拜天念佛會都要取消掉，被人家講一講，對《阿彌陀經》佛講的，一點信心都沒有。</w:t>
      </w:r>
      <w:r>
        <w:t xml:space="preserve"> </w:t>
      </w:r>
    </w:p>
    <w:p w14:paraId="2D96E8B0" w14:textId="77777777" w:rsidR="00757940" w:rsidRDefault="00757940">
      <w:pPr>
        <w:pStyle w:val="a3"/>
      </w:pPr>
      <w:r>
        <w:t xml:space="preserve">　　所以佛講這個難信之法，真的一點都不錯，人家幾句話講一講，就覺得人家有道理，我們坐著在念佛好像都不對的，他們才對，我們不對，其實應該大家都好好來念佛才對。所以印光祖師講，全世界的人類如果大家都懂得念佛，災難就沒有了。你就不用去救災，那不是更好！如果少數人念，災難也會減輕，那哪個功德大？所以不說明，大家不明白，被這些錯誤的言論有所誤導，錯誤的引導，變成我們應該做息災，不做了，大家都去做救災。我們念佛人息災，遇到有災難，也不是說反對人家去救災，不是這個意思。有了災難，當然要去救，怎麼可以不去救。但是我們是息災，沒有辦法完全止息，有災難發生，當然要去救；但是你不能不息災，是這樣的意思。所以大家明白之後，我們就心安理得，念佛你能念得有信心，有信心才有效果。念得半信半疑，念了半天，在想人家講的都有道理，我們念佛好像很沒道理，那怎麼會有感應？</w:t>
      </w:r>
      <w:r>
        <w:t xml:space="preserve"> </w:t>
      </w:r>
    </w:p>
    <w:p w14:paraId="11696156" w14:textId="77777777" w:rsidR="00757940" w:rsidRDefault="00757940">
      <w:pPr>
        <w:pStyle w:val="a3"/>
      </w:pPr>
      <w:r>
        <w:t xml:space="preserve">　　所以不知道這個法的供養，它才是最重要、最殊勝，因為法它是幫助你解決根本問題的。好像我們舉一個比較淺顯的例子，譬如說一個人他沒飯吃，好，我錢給你，請你吃一頓，好像街上的流浪漢，過年過節吃一餐豐富的，下一餐不曉得在哪裡？我們這一餐吃完了，下一餐又不知道在哪裡？只是解決他短暫性的問題，這一餐吃得很飽，接下來，他有沒有得吃又不知道。這個救災就像這樣，解決一時的緊急困難，但是沒有辦法根本解決問題。如果你輔導這個人，教這個人他有一技之長，他自己能夠謀生，他自己能自立，他就不需要人家救濟，他還可以去救濟別人。</w:t>
      </w:r>
      <w:r>
        <w:t xml:space="preserve"> </w:t>
      </w:r>
    </w:p>
    <w:p w14:paraId="12C7D8F7" w14:textId="77777777" w:rsidR="00757940" w:rsidRDefault="00757940">
      <w:pPr>
        <w:pStyle w:val="a3"/>
      </w:pPr>
      <w:r>
        <w:t xml:space="preserve">　　所以那一天上海居士跟我講，他們都是認養一些孤兒，然後每逢過年過節就帶這些孤兒去逛</w:t>
      </w:r>
      <w:r>
        <w:t>街、看電影、吃好吃的。然後問我這個問題。我說：你一年，過年過節你才去幾次，對不對？他就是吃個一餐、二餐，在這幾天。他們說：他們都很盼望我們去。我說：當然盼望，他是想到你們來了，他就有得享福了，有好吃的，有好玩的，這個是增長他的貪心。你年節送一些禮物給這些孤兒是需要的，但是你最重要還是要教育他，教《弟子規》，教做人，教他自己自立，教他感恩，不然有些孤兒，他是懷恨在心，他不懂得感恩。為什麼不懂感恩？他不知道恩，不知道，所以他不會感恩。他第一個先恨父母，為什麼不要我？他恨，心就不平。但是你要教他感恩，你父母縱然沒有養你一天，你也要感恩。你今天有這個吃喝，做什麼有這個享受，因為你有這個身體。你這個身體從哪裡來？你父母生給你的，你才有這些受用，你有財富、你有地位，因為你有這個身，身是得自於父母，父母沒有這個身給你，那你這一切也都落空了。縱然他沒有養你一天，你也要感恩。這是《西方確指》，覺明妙行菩薩開示的。你要教他這個，不然他一天到晚恨。所以知恩他才會報恩，你要教育他，你不是只有送東西給他，增長他的貪心，貪瞋痴增長，對他實際上沒有什麼幫助，頂多是跟他結結緣。</w:t>
      </w:r>
      <w:r>
        <w:t xml:space="preserve"> </w:t>
      </w:r>
    </w:p>
    <w:p w14:paraId="17DB4277" w14:textId="77777777" w:rsidR="00757940" w:rsidRDefault="00757940">
      <w:pPr>
        <w:pStyle w:val="a3"/>
      </w:pPr>
      <w:r>
        <w:t xml:space="preserve">　　所以，就舉出我的例子，我跟我弟弟小時候，都跑去教堂，以前我們家庭小孩子多，經濟又不好，要吃個雞蛋是過年過節拜拜。一年幾次的年節，都是固定那幾次，哪有像現在，你天天想吃，三餐吃都有，沒有，過年過節才有。所以我們小時候喜歡過年，就這樣，有新衣服穿、有新的鞋子，又有雞鴨魚肉可以吃，好不容易等到這一天。那個時候跟我弟弟怎麼會去教堂？因為教堂每一個禮拜天，你只要去那邊閉著眼睛跟他阿門，跟著他們念一念，等一下，大概念了五分鐘，就有雞蛋，還有鉛筆，還有墊板，這個禮物太好了。所以跟我弟弟，還有一些小朋友，我們禮拜天到了，教堂那個牧師又要開始發這些東西，我們就去了。其實我們去那邊，哪裡在禱告？心裡在想那個雞蛋趕快拿來吃，心裡是在想那個東西。你現在給那些孤兒，他也是這樣的，他就想你帶他去看電影，吃好吃的，這些吃喝玩樂，當然他盼望你來。這個沒有教育的意義，只是物質上的一個提供，這個是幫助很有限的，最重要還是要教他。教他有一個正確的人生觀，他一生不管富貴貧賤，他都會過得非常的幸福，這才是對他最大、最圓滿的一個幫助。</w:t>
      </w:r>
      <w:r>
        <w:t xml:space="preserve"> </w:t>
      </w:r>
    </w:p>
    <w:p w14:paraId="519194B0" w14:textId="77777777" w:rsidR="00757940" w:rsidRDefault="00757940">
      <w:pPr>
        <w:pStyle w:val="a3"/>
      </w:pPr>
      <w:r>
        <w:t xml:space="preserve">　　我們這個社團做的是法供養，我們現在供養，我們人不知道，但佛菩薩、護法他們都非常清楚。你看，我們都是流通正法的，很純正、純善的法。這個好像醍醐酥酪，純的，沒有夾雜的，很純正的正法去供養大眾、供養一切眾生，這個功德不可思議。所以我們在這個團體，這個道場，你不管擔任什麼工作，擦個桌子、抹個地，都是為這樁事情在做，大家功德都是不可思議。所以我們現在做的是普賢菩薩十大願王講的「廣修供養」，廣修供養當中的法供養為最，為最殊勝的。一切供養當中法供養為最，我們現在做的是這個工作。所以我們要很歡喜，我們有這個因緣來做這個事情、來為眾生服務，依照佛在經上教導的，我們把這個最好的佛法，供養給一切眾生。希望一切眾生早日往生淨土，早日作佛，我們的功德就圓滿。</w:t>
      </w:r>
      <w:r>
        <w:t xml:space="preserve"> </w:t>
      </w:r>
    </w:p>
    <w:p w14:paraId="59020C63" w14:textId="77777777" w:rsidR="00757940" w:rsidRDefault="00757940">
      <w:pPr>
        <w:pStyle w:val="a3"/>
      </w:pPr>
      <w:r>
        <w:t xml:space="preserve">　　今天我們社團開始工作上班，也祝福大家新春吉祥，福慧增長，法喜充滿，心想事成，悟道今天就跟大家報告到此地，謝謝各位，阿彌陀佛。　　</w:t>
      </w:r>
    </w:p>
    <w:sectPr w:rsidR="007579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64024" w14:textId="77777777" w:rsidR="00757940" w:rsidRDefault="00757940" w:rsidP="00C17FBF">
      <w:r>
        <w:separator/>
      </w:r>
    </w:p>
  </w:endnote>
  <w:endnote w:type="continuationSeparator" w:id="0">
    <w:p w14:paraId="2B22E5CE" w14:textId="77777777" w:rsidR="00757940" w:rsidRDefault="00757940" w:rsidP="00C17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B868E" w14:textId="77777777" w:rsidR="00757940" w:rsidRDefault="00757940" w:rsidP="00C17FBF">
      <w:r>
        <w:separator/>
      </w:r>
    </w:p>
  </w:footnote>
  <w:footnote w:type="continuationSeparator" w:id="0">
    <w:p w14:paraId="556DD071" w14:textId="77777777" w:rsidR="00757940" w:rsidRDefault="00757940" w:rsidP="00C17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BF"/>
    <w:rsid w:val="00757940"/>
    <w:rsid w:val="007931EE"/>
    <w:rsid w:val="00C1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0B7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F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F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F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F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1389</Words>
  <Characters>7920</Characters>
  <Application>Microsoft Office Word</Application>
  <DocSecurity>0</DocSecurity>
  <Lines>66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