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19D1" w14:textId="77777777" w:rsidR="00020355" w:rsidRDefault="00020355">
      <w:r>
        <w:t xml:space="preserve">二Ｏ一四年三重淨宗別院佛七開示　　悟道法師主講　　（第四集）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WD21-063-0004 </w:t>
      </w:r>
    </w:p>
    <w:p w14:paraId="488F4795" w14:textId="77777777" w:rsidR="00020355" w:rsidRDefault="00020355">
      <w:pPr>
        <w:pStyle w:val="a3"/>
      </w:pPr>
      <w:r>
        <w:t xml:space="preserve">　　諸位同修，及網路前的同修，大家下午好，阿彌陀佛。我們接著來學習《淨土集．觀無量壽佛經疏菁華》第六十三段：</w:t>
      </w:r>
      <w:r>
        <w:t xml:space="preserve"> </w:t>
      </w:r>
    </w:p>
    <w:p w14:paraId="3BBA0542" w14:textId="77777777" w:rsidR="00020355" w:rsidRDefault="00020355">
      <w:pPr>
        <w:pStyle w:val="a3"/>
      </w:pPr>
      <w:r>
        <w:t xml:space="preserve">　　【經云。若人聞說淨土法門。聞即悲喜交流。身毛為豎者。當知此人。過去已曾修習此法。今得重聞。即生歡喜。正念修行。必得生也。】</w:t>
      </w:r>
      <w:r>
        <w:t xml:space="preserve"> </w:t>
      </w:r>
    </w:p>
    <w:p w14:paraId="6A687E8E" w14:textId="77777777" w:rsidR="00020355" w:rsidRDefault="00020355">
      <w:pPr>
        <w:pStyle w:val="a3"/>
      </w:pPr>
      <w:r>
        <w:t xml:space="preserve">　　這一段，善導大師引用經典，佛講的這個情形。這個『經云』是指《無量壽經》，他講的這一段，是《無量壽經》佛講的。在《無量壽經》，佛有講過這段經文，我們現在讀《無量壽經》，都會讀到這一段。這裡善導大師給我們註解，『若人聞說淨土法門，聞即悲喜交流，身毛為豎者，當知此人，過去已曾修習此法』。這是根據《無量壽經》佛所講的，如果有人「聞說」，這個聞，見聞，聽聞。也就是接觸到淨土法門，聽人講解，或者自己看經，看還是聽，都是屬於聞說。聞就是接觸到，「聞即悲喜交流」，接觸到念佛法門、淨土法門，那種心情的激動，非常悲又喜，這個感受身毛都會豎起來。這個情形，我們很多同修都有，我也常常遇到有同修跟我講，他聽到念佛，或者誦經，或者唱讚，或者聽經，他就非常激動，一直要流眼淚。「悲喜交流」，一直在流眼淚，又歡喜，又悲傷，全身身毛都會豎起來。這是形容非常的激動，有很多人有這種情況，我們自己也曾經有這樣的情形。這是什麼原因？有很多同修來問我這個問題。我說這個佛在經上都講得很清楚，是過去生曾經修習這個法門，過去生就修過了，而且不止一生修這個法門，很多生，生生世世，修了很久，都修過淨土法門，這一生又遇到了。</w:t>
      </w:r>
      <w:r>
        <w:t xml:space="preserve"> </w:t>
      </w:r>
    </w:p>
    <w:p w14:paraId="45CBF5A9" w14:textId="77777777" w:rsidR="00020355" w:rsidRDefault="00020355">
      <w:pPr>
        <w:pStyle w:val="a3"/>
      </w:pPr>
      <w:r>
        <w:t xml:space="preserve">　　『今得重聞』，這一生到人間來，又遇到佛法，又遇到淨土法門，這種歡喜自然生起，是這個原因。所以同修有這種情況，不要擔心，這是過去宿世修習這個法門，善根發現。有這樣的情形，就證明我們過去生，生生世世已經修很長時間了，都修淨土，但是沒有往生。這一生遇到了，必定要『正念修行，必得生也。』關鍵在這句，「正念修行」。那什麼叫正念？就是放下萬緣，一心念佛，求生淨土，心裡的念頭只有阿彌陀佛，只有西方極樂世界，其他統統放下。不但世間法要放下，佛法也要放下，一心一意只有一個目標，念佛求生西方極樂世界。要度眾生，等到往生西方極樂世界，見到阿彌陀佛，自己有神通道力，再來度眾生。這樣修，就符合淨宗修學的宗旨，這叫正念修行。如果這一生我們還是放不下世間這一切，包括佛法，放不下，這一生又不能到西方了，又要等來生來世；來生來世再遇到，跟這一生遇到的情況，又會同樣的非常激動。所以善導大師希望我們這一生遇到了，要「正念修行，必得生也」，因為過去我們有這個善根的基礎。所以這一生一定要正念修行，必定在這一生可以往生到西方極樂世界。　　諸位同修，阿彌陀佛。我們繼續來學習《淨土集．觀無量壽佛經疏菁華》第六十三段：</w:t>
      </w:r>
      <w:r>
        <w:t xml:space="preserve"> </w:t>
      </w:r>
    </w:p>
    <w:p w14:paraId="3C9C39B3" w14:textId="77777777" w:rsidR="00020355" w:rsidRDefault="00020355">
      <w:pPr>
        <w:pStyle w:val="a3"/>
      </w:pPr>
      <w:r>
        <w:t xml:space="preserve">　　【經云。若人聞說淨土法門。聞即悲喜交流。身毛為豎者。當知此人。過去已曾修習此法。今得重聞。即生歡喜。正念修行。必得生也。】</w:t>
      </w:r>
      <w:r>
        <w:t xml:space="preserve"> </w:t>
      </w:r>
    </w:p>
    <w:p w14:paraId="505E51AE" w14:textId="77777777" w:rsidR="00020355" w:rsidRDefault="00020355">
      <w:pPr>
        <w:pStyle w:val="a3"/>
      </w:pPr>
      <w:r>
        <w:t xml:space="preserve">　　這一段是善導大師根據《無量壽經》跟我們說，如果有人聽到淨土念佛這個法門，『聞說』，他的心情非常的激動，『悲喜交流』，又悲傷，又歡喜！『身毛為豎者』，就是說連身上的汗毛都會豎起來，這是形容接觸到之後非常的激動。佛跟我們</w:t>
      </w:r>
      <w:r>
        <w:lastRenderedPageBreak/>
        <w:t>說，那表示這個人過去已經修過這個法門。有很多同修有這種情形，我也遇到很多同修來問我這個問題。他說聽到講經，或者誦經、念佛、唱讚，都會很激動想要流眼淚，請問這到底是什麼原因？這個原因，佛在《無量壽經》就跟我們講得很清楚，是你過去生不止一生一世，生生世世修習這個淨土法門，修很久了。這一生到人間來，又遇到佛法，又接觸到淨土法門，『即生歡喜』，就生起歡喜心。如果過去生沒有這個善根的基礎，這一生遇到，他不會生起歡喜心。所以這是過去生有修過，現在再遇到，才有這種情形。相信我們每個念佛的同修，大家多多少少都有這種感觸，這個情形是正常的。</w:t>
      </w:r>
      <w:r>
        <w:t xml:space="preserve"> </w:t>
      </w:r>
    </w:p>
    <w:p w14:paraId="4D706F41" w14:textId="77777777" w:rsidR="00020355" w:rsidRDefault="00020355">
      <w:pPr>
        <w:pStyle w:val="a3"/>
      </w:pPr>
      <w:r>
        <w:t xml:space="preserve">　　關鍵就是下面這句，『正念修行』。我們過去生生世世修這個法門，沒有往生西方，還是在六道輪迴，所以這一生再遇到，當然非常的激動。我們這一生遇到重要，要『正念修行，必得生也』，必定能夠得到往生西方。什麼叫「正念修行」？就是要萬緣放下，信願念佛。我們在這個世間，不但世間法要放下，連佛法也要放下，連度眾生這件事情也要放下。弘法利生，度眾生，我們等待往生西方，見佛聞法，我們往生到西方，蒙阿彌陀佛的佛力加持，我們就有神通、智慧、道力，那個時候我們再來度眾生也不晚。所以現在我們的功課就是要正念修行，放下萬緣，一心念佛，求生淨土，這樣在這一生必定能夠得生西方淨土，希望這一生不要再空過。這一生要是對這個世間的事情還是放不下，這一生必定跟過去生一樣，又再留在娑婆世界，又得要等到來生來世，不知道還要在六道輪迴多久，才能夠再遇到佛法、遇到淨土法門。所以善導大師的開示，主要是勸我們這一生要把握這個因緣，不要再錯過。</w:t>
      </w:r>
      <w:r>
        <w:t xml:space="preserve"> </w:t>
      </w:r>
    </w:p>
    <w:p w14:paraId="6D68F1CB" w14:textId="77777777" w:rsidR="00020355" w:rsidRDefault="00020355">
      <w:pPr>
        <w:pStyle w:val="a3"/>
      </w:pPr>
      <w:r>
        <w:t xml:space="preserve">　　好，我們繼續趕快再來念佛，阿彌陀佛。　　</w:t>
      </w:r>
    </w:p>
    <w:sectPr w:rsidR="000203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C489" w14:textId="77777777" w:rsidR="00020355" w:rsidRDefault="00020355" w:rsidP="00931D1B">
      <w:r>
        <w:separator/>
      </w:r>
    </w:p>
  </w:endnote>
  <w:endnote w:type="continuationSeparator" w:id="0">
    <w:p w14:paraId="53A1E581" w14:textId="77777777" w:rsidR="00020355" w:rsidRDefault="00020355" w:rsidP="00931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B39AD" w14:textId="77777777" w:rsidR="00020355" w:rsidRDefault="00020355" w:rsidP="00931D1B">
      <w:r>
        <w:separator/>
      </w:r>
    </w:p>
  </w:footnote>
  <w:footnote w:type="continuationSeparator" w:id="0">
    <w:p w14:paraId="14D8E1E3" w14:textId="77777777" w:rsidR="00020355" w:rsidRDefault="00020355" w:rsidP="00931D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1B"/>
    <w:rsid w:val="00020355"/>
    <w:rsid w:val="007931EE"/>
    <w:rsid w:val="0093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A59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1D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1D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1D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1D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