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00FB" w14:textId="77777777" w:rsidR="00AF570F" w:rsidRDefault="00AF570F">
      <w:r>
        <w:t xml:space="preserve">二Ｏ一四年三重淨宗別院佛七開示　　悟道法師主講　　（第十四集）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WD21-063-0014 </w:t>
      </w:r>
    </w:p>
    <w:p w14:paraId="5D1147F7" w14:textId="77777777" w:rsidR="00AF570F" w:rsidRDefault="00AF570F">
      <w:pPr>
        <w:pStyle w:val="a3"/>
      </w:pPr>
      <w:r>
        <w:t xml:space="preserve">　　諸位同修，及網路前的同修，大家上午好，阿彌陀佛。今天是佛七第二天，我們接著來學習《淨土集．觀無量壽佛經疏菁華》第七十三段：</w:t>
      </w:r>
      <w:r>
        <w:t xml:space="preserve"> </w:t>
      </w:r>
    </w:p>
    <w:p w14:paraId="7B02C411" w14:textId="77777777" w:rsidR="00AF570F" w:rsidRDefault="00AF570F">
      <w:pPr>
        <w:pStyle w:val="a3"/>
      </w:pPr>
      <w:r>
        <w:t xml:space="preserve">　　【專心住境。剋念不移。莊嚴總現。身器清淨。應佛本心。捨身他世。必往無疑。】</w:t>
      </w:r>
      <w:r>
        <w:t xml:space="preserve"> </w:t>
      </w:r>
    </w:p>
    <w:p w14:paraId="3428AB40" w14:textId="77777777" w:rsidR="00AF570F" w:rsidRDefault="00AF570F">
      <w:pPr>
        <w:pStyle w:val="a3"/>
      </w:pPr>
      <w:r>
        <w:t xml:space="preserve">　　這一段是講觀想念佛，或者觀像念佛、持名念佛，都是一樣的一個原理原則，包括實相念佛，不管你修哪種念佛的方法，原則都是要『專心住境，剋念不移』這個兩句話。「專心」，這是我們修學一門深入的總原則，不管你修哪一個法門。我們淨老和尚在講席當中常常提到，修學必須「一門深入，長時薰修」。不管你修哪一個法門，或者修淨土，淨宗念佛法門也有四種念佛的方法，這個四種還只是四大類，每一大類還有分，有些小地方不一樣。譬如我們現在用的是持名念佛，我們用的不是觀想、觀像，或者實相，我們用持名念佛。我們持名念佛就是專心修持名念佛，你就不要夾雜其他的方法。但是修持名念佛，也有一些不一樣，同樣持名念佛，有人專念六個字的，或者念六字再轉四字，像我們打佛七這樣；有人專念四個字的。有人念四字四音，有人念四字五音；有人念六字二音，有人念六字四音。另外又有腔調不一樣，所謂南腔北調，這個也有不同，這個是同當中的不同。我們喜歡採用哪種方法，因人而異。自己喜歡，自己有興趣，自己念的覺得對我們心的清淨有幫助，那這個方法就適合我自己。念久了，習慣了，也就不要改變，不要常常換來換去。常常換來換去，心就不專，心不專就很難定下來。所以我們同樣持名念佛，還是要專。不要</w:t>
      </w:r>
      <w:r>
        <w:t>一下念這個調，一下念那個調，一下念四字五音，一下念四字四音，那這樣就不專。所以道場就必須採取一種修學的方法，大家喜歡這種方法的，歡迎大家共修。你不喜歡這種方法，其他的道場，你找你喜歡的，去那個道場共修，都很好，都好，只要一門深入，長時薰修，不管你用哪個方法，都能成就。</w:t>
      </w:r>
      <w:r>
        <w:t xml:space="preserve"> </w:t>
      </w:r>
    </w:p>
    <w:p w14:paraId="173E7F75" w14:textId="77777777" w:rsidR="00AF570F" w:rsidRDefault="00AF570F">
      <w:pPr>
        <w:pStyle w:val="a3"/>
      </w:pPr>
      <w:r>
        <w:t xml:space="preserve">　　所以此地講，「專心住境」。心住在哪裡？《觀經》裡面十六觀，每一觀都有它的境界，看你修哪一觀，你心就專注在這一觀的境界上。譬如你修蓮花觀，那你的心要專心住在觀想蓮花這個境界。不要這一觀還沒有修成，一下想這個，一下想那個，想到最後，一觀也修不成。一觀修成就，你再修其他的觀，那就容易了。一觀還沒有修成就，就一直換，心很難定下來。「剋念不移」，剋念不移就是不要換來換去，不要改變，要把我們的妄念克制住，把它控制住，不管修哪個方法，都是修定。我們持名念佛也是修定，一心不亂就是定。如果你能專心住境，剋念不移，『莊嚴總現』，你心定了，得念佛三昧，西方極樂世界依正莊嚴就現前，你就見到了，你就接觸到了。不管你用哪一個方法，只要依照這個原理原則來修持，一門深入，長時薰修，一定能成就。</w:t>
      </w:r>
      <w:r>
        <w:t xml:space="preserve"> </w:t>
      </w:r>
    </w:p>
    <w:p w14:paraId="53AC70BD" w14:textId="77777777" w:rsidR="00AF570F" w:rsidRDefault="00AF570F">
      <w:pPr>
        <w:pStyle w:val="a3"/>
      </w:pPr>
      <w:r>
        <w:t xml:space="preserve">　　『身器清淨，應佛本心』，就是跟佛相應了，我們身心世界，「器」就是世界，身心世界整個跟佛的本心相應了。心淨則土淨，淨土就是修清淨心，我們修到相應了，一念相應一念佛，念念相應念念佛。『捨身他世，必往無疑』，「往」就是往生極樂世界，這就沒有懷疑了。這個原則非常重要，我們不能疏忽了。　　諸位同修，阿彌陀佛。今天是佛七第二天，我們繼續來學習《淨土集．觀無量壽佛經疏菁華》第七十三段：</w:t>
      </w:r>
      <w:r>
        <w:t xml:space="preserve"> </w:t>
      </w:r>
    </w:p>
    <w:p w14:paraId="196DD635" w14:textId="77777777" w:rsidR="00AF570F" w:rsidRDefault="00AF570F">
      <w:pPr>
        <w:pStyle w:val="a3"/>
      </w:pPr>
      <w:r>
        <w:lastRenderedPageBreak/>
        <w:t xml:space="preserve">　　【專心住境。剋念不移。莊嚴總現。身器清淨。應佛本心。捨身他世。必往無疑。】</w:t>
      </w:r>
      <w:r>
        <w:t xml:space="preserve"> </w:t>
      </w:r>
    </w:p>
    <w:p w14:paraId="25BF770A" w14:textId="77777777" w:rsidR="00AF570F" w:rsidRDefault="00AF570F">
      <w:pPr>
        <w:pStyle w:val="a3"/>
      </w:pPr>
      <w:r>
        <w:t xml:space="preserve">　　這段是跟我們講念佛的原理原則。《觀經》講，觀想念佛、實相念佛、觀像念佛、持名念佛，四種。《觀經》第一觀到第十二觀是觀想念佛，第十三觀是觀像念佛，十四、十五、十六是九品往生，第十六觀是持名念佛。不管你修學哪個方法，原理原則都是一樣。我們現在採用的是持名念佛，也是要『專心住境，剋念不移』，「不移」就是不能移來移去，不能換來換去。譬如我們修持名念佛，我們用六字二音，四字五音，不要改來改去，要像我們淨老和尚說的，「一門深入，長時薰修」，這樣我們才能得到念佛三昧。三昧就是定，心才會得到禪定。我們的心得定，得到三昧，極樂世界的依正莊嚴就會全部現前，『總現』就是全部現前，你就看到了，你就接觸到了。</w:t>
      </w:r>
      <w:r>
        <w:t xml:space="preserve"> </w:t>
      </w:r>
    </w:p>
    <w:p w14:paraId="3D466E8F" w14:textId="77777777" w:rsidR="00AF570F" w:rsidRDefault="00AF570F">
      <w:pPr>
        <w:pStyle w:val="a3"/>
      </w:pPr>
      <w:r>
        <w:t xml:space="preserve">　　見到極樂世界，我們的『身器清淨』，身心世界都清淨了。現在雖然還沒有往生，還在娑婆世界，我們現在在這裡也感覺像在極樂世界一樣清淨，『應佛本心』，跟佛的心相應了。一念相應一念佛，念念相應念念佛，如此『捨身他世，必往無疑』。「捨身」就是我們這一生壽命到了，「他世」就是來生來世，我們要往生去哪裡？就一定能往生西方極樂世界，這是絕對沒有懷疑的，絕對沒有疑問的。所以這個修學關鍵，重要的原則，就是「專心住境，剋念不移」。我們持名念佛一樣是這個原則，所以我們要專心住在念佛這個境界。</w:t>
      </w:r>
      <w:r>
        <w:t xml:space="preserve"> </w:t>
      </w:r>
    </w:p>
    <w:p w14:paraId="520C3911" w14:textId="77777777" w:rsidR="00AF570F" w:rsidRDefault="00AF570F">
      <w:pPr>
        <w:pStyle w:val="a3"/>
      </w:pPr>
      <w:r>
        <w:t xml:space="preserve">　　我們繼續趕快再來念佛，阿彌陀佛。　　</w:t>
      </w:r>
    </w:p>
    <w:sectPr w:rsidR="00AF57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422D" w14:textId="77777777" w:rsidR="00AF570F" w:rsidRDefault="00AF570F" w:rsidP="004649CB">
      <w:r>
        <w:separator/>
      </w:r>
    </w:p>
  </w:endnote>
  <w:endnote w:type="continuationSeparator" w:id="0">
    <w:p w14:paraId="07C3C784" w14:textId="77777777" w:rsidR="00AF570F" w:rsidRDefault="00AF570F" w:rsidP="00464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DFD8" w14:textId="77777777" w:rsidR="00AF570F" w:rsidRDefault="00AF570F" w:rsidP="004649CB">
      <w:r>
        <w:separator/>
      </w:r>
    </w:p>
  </w:footnote>
  <w:footnote w:type="continuationSeparator" w:id="0">
    <w:p w14:paraId="3B6E1224" w14:textId="77777777" w:rsidR="00AF570F" w:rsidRDefault="00AF570F" w:rsidP="00464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CB"/>
    <w:rsid w:val="004649CB"/>
    <w:rsid w:val="007931EE"/>
    <w:rsid w:val="00A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E6E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