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F3EC" w14:textId="77777777" w:rsidR="000E3D85" w:rsidRDefault="000E3D85">
      <w:r>
        <w:t xml:space="preserve">二Ｏ一四年三重淨宗別院佛七開示　　悟道法師主講　　（第二十五集）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WD21-063-0025 </w:t>
      </w:r>
    </w:p>
    <w:p w14:paraId="44816579" w14:textId="77777777" w:rsidR="000E3D85" w:rsidRDefault="000E3D85">
      <w:pPr>
        <w:pStyle w:val="a3"/>
      </w:pPr>
      <w:r>
        <w:t xml:space="preserve">　　諸位同修，及網路前的同修，大家上午好，阿彌陀佛。今天是佛七第五天，我們接著來學習《淨土集．觀無量壽佛經疏菁華》第八十三段：</w:t>
      </w:r>
      <w:r>
        <w:t xml:space="preserve"> </w:t>
      </w:r>
    </w:p>
    <w:p w14:paraId="331EAA66" w14:textId="77777777" w:rsidR="000E3D85" w:rsidRDefault="000E3D85">
      <w:pPr>
        <w:pStyle w:val="a3"/>
      </w:pPr>
      <w:r>
        <w:t xml:space="preserve">　　【彼佛圓光。如百憶三千大千世界。於圓光中。有百萬億那由他恆河沙化佛。一一化佛。亦有眾多無數化菩薩以為侍者。】</w:t>
      </w:r>
      <w:r>
        <w:t xml:space="preserve"> </w:t>
      </w:r>
    </w:p>
    <w:p w14:paraId="3A7BE3EC" w14:textId="77777777" w:rsidR="000E3D85" w:rsidRDefault="000E3D85">
      <w:pPr>
        <w:pStyle w:val="a3"/>
      </w:pPr>
      <w:r>
        <w:t xml:space="preserve">　　這一段是講阿彌陀佛的圓光。『彼佛』是指阿彌陀佛。『圓光』就是我們一般看到佛像畫的，佛的頭部後面有個光圈，那個就是圓光。我們現在看到畫的當然很小，實際上佛的圓光有多大？有一百億個三千大千世界這麼大。我們知道一個三千大千世界，對我們來講就無法想像，一百億個三千大千世界，這個光有多大？實在太大了。在這個圓光當中，『有百萬億那由他恆河沙化佛』。這個圓光當中有這麼多的化佛，這個我們也是數不清，太多了，數不清。</w:t>
      </w:r>
      <w:r>
        <w:t xml:space="preserve"> </w:t>
      </w:r>
    </w:p>
    <w:p w14:paraId="3DE3988C" w14:textId="77777777" w:rsidR="000E3D85" w:rsidRDefault="000E3D85">
      <w:pPr>
        <w:pStyle w:val="a3"/>
      </w:pPr>
      <w:r>
        <w:t xml:space="preserve">　　『一一化佛，亦有眾多無數化菩薩以為侍者。』你看有一百萬億那由他恆河沙的化佛，你說有多少尊化佛！我們現在到一些寺院，現在很多寺院有蓋萬佛殿，萬佛殿就是供一萬尊佛像，小小的。一萬尊佛像，我們看就很多了。一百萬億那由他恆河沙化佛，我們真的數也數不清。每尊化佛又有眾多無數化菩薩，一尊化佛當中又化出眾多無數（無數就是你沒有辦法去算的）菩薩以為侍者。你看阿彌陀佛這個圓光，有化佛，有化菩薩。這個我們沒有親自見到，我們怎麼去想像，我們也想像不出來，也想像不到。</w:t>
      </w:r>
      <w:r>
        <w:t xml:space="preserve"> </w:t>
      </w:r>
    </w:p>
    <w:p w14:paraId="5F5FF518" w14:textId="77777777" w:rsidR="000E3D85" w:rsidRDefault="000E3D85">
      <w:pPr>
        <w:pStyle w:val="a3"/>
      </w:pPr>
      <w:r>
        <w:t xml:space="preserve">　　修觀想念佛，他觀想成就，的確他見到了。當然要證得念佛三昧，觀想念佛得三昧了，才有辦法見到。我們沒有得三昧，我們用打妄想去想，想不出來。我們在這個經文裡面，看了是一個概念。從這個概念當中，我們知道阿彌陀佛光明真的是遍照十方世界，照十方國沒有障礙。我們念佛的時候，也就是佛光給我們注照的時候，因為佛的光它是遍照一切處，它不是照一個範圍、一個地方，它是遍照一切處，沒有障礙。這個我們在《彌陀經》，每次念《彌陀經》都會念到，阿彌陀佛的光明照十方國沒有障礙，什麼地方他都能夠照得到，所以這個圓光就大了，可以說是大到無量無邊。　　諸位同修，阿彌陀佛。今天是佛七第五天，我們繼續來學習《淨土集．觀無量壽佛經疏菁華》第八十三段：</w:t>
      </w:r>
      <w:r>
        <w:t xml:space="preserve"> </w:t>
      </w:r>
    </w:p>
    <w:p w14:paraId="7F4A896F" w14:textId="77777777" w:rsidR="000E3D85" w:rsidRDefault="000E3D85">
      <w:pPr>
        <w:pStyle w:val="a3"/>
      </w:pPr>
      <w:r>
        <w:t xml:space="preserve">　　【彼佛圓光。如百憶三千大千世界。於圓光中。有百萬億那由他恆河沙化佛。一一化佛。亦有眾多無數化菩薩以為侍者。】</w:t>
      </w:r>
      <w:r>
        <w:t xml:space="preserve"> </w:t>
      </w:r>
    </w:p>
    <w:p w14:paraId="698760DB" w14:textId="77777777" w:rsidR="000E3D85" w:rsidRDefault="000E3D85">
      <w:pPr>
        <w:pStyle w:val="a3"/>
      </w:pPr>
      <w:r>
        <w:t xml:space="preserve">　　這段善導大師根據《觀經》經文跟我們講佛的圓光有多大。『彼佛』是指阿彌陀佛。『圓光』就是我們一般看到畫的佛像，佛像頭部後面有個圓圓的光。我們看到的很小，實際上佛的圓光，就像這裡說的，有一百億個三千大千世界這麼大。我們一個三千大千世界，那個大對我們來講就無法想像。一百億個三千大千世界，可以說這個光明實在是太大了。</w:t>
      </w:r>
      <w:r>
        <w:t xml:space="preserve"> </w:t>
      </w:r>
    </w:p>
    <w:p w14:paraId="099BA361" w14:textId="77777777" w:rsidR="000E3D85" w:rsidRDefault="000E3D85">
      <w:pPr>
        <w:pStyle w:val="a3"/>
      </w:pPr>
      <w:r>
        <w:t xml:space="preserve">　　『彼圓光中，有百萬億那由他恆河沙化佛』，在阿彌陀佛的圓光當中，又有一百萬億那由他恆河沙化佛，這個數字實在太大，我們無法去數的，也想像不到，這個化</w:t>
      </w:r>
      <w:r>
        <w:lastRenderedPageBreak/>
        <w:t>佛太多了。一般很多寺院有蓋萬佛殿，供一萬尊佛像，小小的一萬尊，我們進去看就覺得很多，一萬尊。這裡說「百萬億那由他恆河沙化佛」，那算不清楚，太多了。『一一化佛』，每一尊的化佛，『亦有眾多無數化菩薩以為侍者』，每一尊的化佛又變化出無數的化菩薩來做侍者。可見得阿彌陀佛的圓光化佛、化菩薩，我們念《讚佛偈》念到這段「光中化佛無數億，化菩薩眾亦無邊」，就是根據這個經文來的。化佛當中又再化出菩薩眾，可以說佛菩薩充滿了整個法界，佛光普照沒有障礙，普照盡虛空遍法界。因此我們不管在任何的地方念佛，都能夠接收到佛光的注照。我們念佛的時候，就是佛光注照我們的時候。我們知道這個事實，當然多念一句佛就多一次接收佛光的注照，念愈多，佛光注照我們的時間就愈長。所以古大德時常跟我們開示，「少說一句話，多念一聲佛，打得念頭死，許汝法身活」。</w:t>
      </w:r>
      <w:r>
        <w:t xml:space="preserve"> </w:t>
      </w:r>
    </w:p>
    <w:p w14:paraId="32D77058" w14:textId="77777777" w:rsidR="000E3D85" w:rsidRDefault="000E3D85">
      <w:pPr>
        <w:pStyle w:val="a3"/>
      </w:pPr>
      <w:r>
        <w:t xml:space="preserve">　　好，我們繼續趕快再來念佛，阿彌陀佛。　　</w:t>
      </w:r>
    </w:p>
    <w:sectPr w:rsidR="000E3D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4AA08" w14:textId="77777777" w:rsidR="000E3D85" w:rsidRDefault="000E3D85" w:rsidP="00182247">
      <w:r>
        <w:separator/>
      </w:r>
    </w:p>
  </w:endnote>
  <w:endnote w:type="continuationSeparator" w:id="0">
    <w:p w14:paraId="4F324403" w14:textId="77777777" w:rsidR="000E3D85" w:rsidRDefault="000E3D85" w:rsidP="00182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BA63C" w14:textId="77777777" w:rsidR="000E3D85" w:rsidRDefault="000E3D85" w:rsidP="00182247">
      <w:r>
        <w:separator/>
      </w:r>
    </w:p>
  </w:footnote>
  <w:footnote w:type="continuationSeparator" w:id="0">
    <w:p w14:paraId="751E1DB9" w14:textId="77777777" w:rsidR="000E3D85" w:rsidRDefault="000E3D85" w:rsidP="00182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47"/>
    <w:rsid w:val="000E3D85"/>
    <w:rsid w:val="0018224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1FDD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22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22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22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22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