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6A2B" w14:textId="77777777" w:rsidR="00695708" w:rsidRDefault="00695708">
      <w:r>
        <w:t xml:space="preserve">二Ｏ一二年護國息災佛七開示　　悟道法師主講　　（第二集）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WD21-075-0002 </w:t>
      </w:r>
    </w:p>
    <w:p w14:paraId="480FDB9F" w14:textId="77777777" w:rsidR="00695708" w:rsidRDefault="00695708">
      <w:pPr>
        <w:pStyle w:val="a3"/>
      </w:pPr>
      <w:r>
        <w:t xml:space="preserve">　　悟道法師：請放腿，大家稍微按摩一下，兩手搓一搓，耳朵搓一搓，腳關節稍微動一下。剛才我起的這個佛號會不會太低？我們念佛機的是高一點，高一點就是男眾唱得比較不辛苦，因為有些老菩薩的情況大概是中音的。我現在起一個高中低，大家聽一下，阿彌陀佛，阿彌陀佛，阿彌陀佛，阿彌陀佛，阿彌陀佛，這樣會太高嗎？</w:t>
      </w:r>
      <w:r>
        <w:t xml:space="preserve"> </w:t>
      </w:r>
    </w:p>
    <w:p w14:paraId="23694119" w14:textId="77777777" w:rsidR="00695708" w:rsidRDefault="00695708">
      <w:pPr>
        <w:pStyle w:val="a3"/>
      </w:pPr>
      <w:r>
        <w:t xml:space="preserve">　　大眾：太高了。</w:t>
      </w:r>
      <w:r>
        <w:t xml:space="preserve"> </w:t>
      </w:r>
    </w:p>
    <w:p w14:paraId="17F329DC" w14:textId="77777777" w:rsidR="00695708" w:rsidRDefault="00695708">
      <w:pPr>
        <w:pStyle w:val="a3"/>
      </w:pPr>
      <w:r>
        <w:t xml:space="preserve">　　悟道法師：有的男眾都要念這麼高的。現在起一個中音的，阿彌陀佛，阿彌陀佛，阿彌陀佛，阿彌陀佛，阿彌陀佛，這樣可以嗎？</w:t>
      </w:r>
      <w:r>
        <w:t xml:space="preserve"> </w:t>
      </w:r>
    </w:p>
    <w:p w14:paraId="6699A53A" w14:textId="77777777" w:rsidR="00695708" w:rsidRDefault="00695708">
      <w:pPr>
        <w:pStyle w:val="a3"/>
      </w:pPr>
      <w:r>
        <w:t xml:space="preserve">　　大眾：可以。</w:t>
      </w:r>
      <w:r>
        <w:t xml:space="preserve"> </w:t>
      </w:r>
    </w:p>
    <w:p w14:paraId="2F6486C6" w14:textId="77777777" w:rsidR="00695708" w:rsidRDefault="00695708">
      <w:pPr>
        <w:pStyle w:val="a3"/>
      </w:pPr>
      <w:r>
        <w:t xml:space="preserve">　　悟道法師：還有一個低音的，有的老菩薩比較老，太高念不出來，阿彌陀佛，阿彌陀佛，阿彌陀佛，阿彌陀佛，阿彌陀佛，這個比較低，這個可能老菩薩比較會適應。我們現在是念佛機在帶，念佛機在帶我會聽，聽大家好像在扯嗓子，我會把它降低一點；如果大家念得出來就好，我會看情形。主要還是要帶大家能念得歡喜，不要念得滿肚子全是煩惱回去，下次就不來了。要念得大家歡喜，下次這裡辦佛七，大家才會歡喜要再來參加。好，我們起來拜佛，阿彌陀佛。　　</w:t>
      </w:r>
    </w:p>
    <w:sectPr w:rsidR="006957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B839" w14:textId="77777777" w:rsidR="00695708" w:rsidRDefault="00695708" w:rsidP="00A4287E">
      <w:r>
        <w:separator/>
      </w:r>
    </w:p>
  </w:endnote>
  <w:endnote w:type="continuationSeparator" w:id="0">
    <w:p w14:paraId="789D8C52" w14:textId="77777777" w:rsidR="00695708" w:rsidRDefault="00695708" w:rsidP="00A42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E37E" w14:textId="77777777" w:rsidR="00695708" w:rsidRDefault="00695708" w:rsidP="00A4287E">
      <w:r>
        <w:separator/>
      </w:r>
    </w:p>
  </w:footnote>
  <w:footnote w:type="continuationSeparator" w:id="0">
    <w:p w14:paraId="7A3BC823" w14:textId="77777777" w:rsidR="00695708" w:rsidRDefault="00695708" w:rsidP="00A42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7E"/>
    <w:rsid w:val="00695708"/>
    <w:rsid w:val="007931EE"/>
    <w:rsid w:val="00A4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777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8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8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8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8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