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5263" w14:textId="77777777" w:rsidR="008E75DA" w:rsidRDefault="008E75DA">
      <w:r>
        <w:t>餘姚佛教居士林冬至祭祖法會開示</w:t>
      </w:r>
      <w:r>
        <w:t>—</w:t>
      </w:r>
      <w:r>
        <w:t xml:space="preserve">解行相應才能得念佛真實利益　　悟道法師主講　　（第五集）　　</w:t>
      </w:r>
      <w:r>
        <w:t>2017/12/28</w:t>
      </w:r>
      <w:r>
        <w:t xml:space="preserve">　　餘姚佛教居士林　　檔名：</w:t>
      </w:r>
      <w:r>
        <w:t xml:space="preserve">WD21-097-0005 </w:t>
      </w:r>
    </w:p>
    <w:p w14:paraId="39A38771" w14:textId="77777777" w:rsidR="008E75DA" w:rsidRDefault="008E75DA">
      <w:pPr>
        <w:pStyle w:val="a3"/>
      </w:pPr>
      <w:r>
        <w:t xml:space="preserve">　　尊敬的諸位法師，尊敬的虞林長，諸位同修大德，大家中午好，阿彌陀佛！今天是餘姚佛教居士林舉辦二Ｏ一七丁酉年冬至祭祖繫念法會第三天，我們午供到此圓滿。上午跟大家分享學習念佛的方法，「口念耳聽」，口中念得清楚，耳中聽得清楚。念佛是這個原則，我們念經、念咒、唱讚、懺悔文，一樣的道理，就是口中要念得清楚，耳中聽得清楚。這個就是符合《楞嚴經．大勢至菩薩念佛圓通章》講的念佛圓通跟耳根圓通，觀音菩薩是耳根圓通，我們念佛口念耳聽，這兩個圓通就同時在修學，就非常的殊勝。</w:t>
      </w:r>
      <w:r>
        <w:t xml:space="preserve"> </w:t>
      </w:r>
    </w:p>
    <w:p w14:paraId="518FCE0B" w14:textId="77777777" w:rsidR="008E75DA" w:rsidRDefault="008E75DA">
      <w:pPr>
        <w:pStyle w:val="a3"/>
      </w:pPr>
      <w:r>
        <w:t xml:space="preserve">　　我們佛門八萬四千法門都是修戒定慧，這個每一次都跟大家提起，我們淨宗就是用唱念來修戒定慧。所以念佛修一心就是修定。所以這個原理原則都一樣。方法很多，各人所興趣選擇的不一樣。念佛法門是最普遍的、最容易的，人人都能修，簡單、容易、方便，成就高。因此諸佛如來、歷代祖師都勸我們大家來修念佛法門，就是這個道理，因為它容易、簡單，比較方便。其他法門有它的專門修學的方法，如果我們不是那一種根器的，比如參禪，我們不是參禪的根器，我們參了一輩子也不會開悟。反倒不如老實念佛，所得的功德利益那是最實在的。所以我們一定要明白這個道理。</w:t>
      </w:r>
      <w:r>
        <w:t xml:space="preserve"> </w:t>
      </w:r>
    </w:p>
    <w:p w14:paraId="14E06D97" w14:textId="77777777" w:rsidR="008E75DA" w:rsidRDefault="008E75DA">
      <w:pPr>
        <w:pStyle w:val="a3"/>
      </w:pPr>
      <w:r>
        <w:t xml:space="preserve">　　我們所念、所唱的都有它的內容、它的意義，這個一定要知道。所以我們念消災延壽、念增福壽菩薩。佛法是教學，就是倫理、道德、因果教育，智慧的教育，般若智慧的教育，這是最高的，一般比較普及性的普世教育就是倫理、道德、因果。我們要消災延壽，必定斷惡修善，才能達到這個果報，才能得到這個果報，才能增福、增壽，增福壽菩薩摩訶薩。所以念這個一定要知道佛教我們怎麼修學，在經典上講的。如果我們只有念，沒有去修，還是得不到經上講的這個果報。念清涼地就是心要清涼，心清淨，沒有煩惱，就是清涼。我們如果心裡煩惱很多，心就不清涼了。所以念清涼地菩薩就是我們要斷煩惱。我們做三時繫念，每一時都要念懺悔偈，要念四弘誓願，四弘誓願第一願就是「煩惱無盡誓願斷」。</w:t>
      </w:r>
      <w:r>
        <w:t xml:space="preserve"> </w:t>
      </w:r>
    </w:p>
    <w:p w14:paraId="00D8FB6C" w14:textId="77777777" w:rsidR="008E75DA" w:rsidRDefault="008E75DA">
      <w:pPr>
        <w:pStyle w:val="a3"/>
      </w:pPr>
      <w:r>
        <w:t xml:space="preserve">　　所有法門都是要斷煩惱，八萬四千法門要滅斷煩惱才能超越三界六道，淨土法門伏斷煩惱就能超越六道。所以我們淨宗是伏斷，其他法門要滅斷。伏斷比較容易，我們心裡的貪瞋痴用佛號能夠壓住，不要讓它發作，就伏惑了，伏見思惑，就是貪瞋痴控制住了，不發作了，這個叫伏斷煩惱。往生到極樂世界再去滅斷，到極樂世界再去斷就容易了。所以斷煩惱是我們當前的功課，斷煩惱才是真正的懺悔。如果我們不懂這個道理，一天到晚貪瞋痴一直起現行，懺悔偈念得再多也沒有用，那不是真懺悔，口中懺悔，這個心沒有懺悔。心就是要斷煩惱，不要讓貪瞋痴起來，不要讓貪瞋痴起現行，用佛號把它控制住，這是我們修學重點是在這個地方。控制住了，你馬上就跟阿彌陀佛感應。我們現在念佛沒有感應，就是我們煩惱沒有壓住，還沒有壓住；壓住了你就有感應，感應了你信心就堅定了。</w:t>
      </w:r>
      <w:r>
        <w:t xml:space="preserve"> </w:t>
      </w:r>
    </w:p>
    <w:p w14:paraId="1F320F3D" w14:textId="77777777" w:rsidR="008E75DA" w:rsidRDefault="008E75DA">
      <w:pPr>
        <w:pStyle w:val="a3"/>
      </w:pPr>
      <w:r>
        <w:t xml:space="preserve">　　好，我們現在是用齋時間，祝大家禪悅為食，法喜充滿，阿彌陀佛！　　</w:t>
      </w:r>
    </w:p>
    <w:sectPr w:rsidR="008E75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5C614" w14:textId="77777777" w:rsidR="008E75DA" w:rsidRDefault="008E75DA" w:rsidP="00846E21">
      <w:r>
        <w:separator/>
      </w:r>
    </w:p>
  </w:endnote>
  <w:endnote w:type="continuationSeparator" w:id="0">
    <w:p w14:paraId="225269C7" w14:textId="77777777" w:rsidR="008E75DA" w:rsidRDefault="008E75DA" w:rsidP="00846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92CD2" w14:textId="77777777" w:rsidR="008E75DA" w:rsidRDefault="008E75DA" w:rsidP="00846E21">
      <w:r>
        <w:separator/>
      </w:r>
    </w:p>
  </w:footnote>
  <w:footnote w:type="continuationSeparator" w:id="0">
    <w:p w14:paraId="255B198D" w14:textId="77777777" w:rsidR="008E75DA" w:rsidRDefault="008E75DA" w:rsidP="00846E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21"/>
    <w:rsid w:val="007931EE"/>
    <w:rsid w:val="00846E21"/>
    <w:rsid w:val="008E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502B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6E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6E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6E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6E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