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8586" w14:textId="77777777" w:rsidR="00FF1928" w:rsidRDefault="00FF1928">
      <w:r>
        <w:t xml:space="preserve">對舟山同修開示　　悟道法師主講　　（共一集）　　</w:t>
      </w:r>
      <w:r>
        <w:t>2017/12/29</w:t>
      </w:r>
      <w:r>
        <w:t xml:space="preserve">　　浙江舟山明珠禪寺佛教頤養堂　　檔名：</w:t>
      </w:r>
      <w:r>
        <w:t xml:space="preserve">WD21-098-0001 </w:t>
      </w:r>
    </w:p>
    <w:p w14:paraId="66B74164" w14:textId="77777777" w:rsidR="00FF1928" w:rsidRDefault="00FF1928">
      <w:pPr>
        <w:pStyle w:val="a3"/>
      </w:pPr>
      <w:r>
        <w:t xml:space="preserve">　　尊敬的諸位同修大德，大家下午好，阿彌陀佛！我們有一段時間沒有見面了，時間過得很快，今年也快過去了。每次到舟山來，總是來我們餘姚念佛堂，跟大家見見面、講講話。</w:t>
      </w:r>
      <w:r>
        <w:t xml:space="preserve"> </w:t>
      </w:r>
    </w:p>
    <w:p w14:paraId="1F547FC2" w14:textId="77777777" w:rsidR="00FF1928" w:rsidRDefault="00FF1928">
      <w:pPr>
        <w:pStyle w:val="a3"/>
      </w:pPr>
      <w:r>
        <w:t xml:space="preserve">　　我們這個念佛堂也是常年修學淨土法門，我們這個支派是印光祖師所傳下來的淨土。我們大家有聽過上淨下空老和尚的經典講經，也參加三時繫念的法會，念佛、打佛七。我們淨宗這個法門，我們淨老和尚是跟他老師學的，就是雪廬老人李炳南老居士，把這個淨土介紹給他。年輕的時候到台中蓮社，主要是跟雪廬老人學習經教，喜歡大經，《華嚴經》、《楞嚴經》、《法華經》，雪廬老人介紹他學習淨土法門，他也勉強接受，但是還是偏好這些大經大論。後來到台北講《華嚴經》，有一天講到善財童子五十三參，忽然想到文殊、普賢、善財他們到底修哪個法門，因為《華嚴經》講修行的法門講了二千多個法門。我們知道每個善知識都有他修學的一個法門，這個法門，一個善知識修一個法門，代表一個法門，《華嚴經》有二千多個。《楞嚴經》我們大家也應該聽過，有二十五個圓通法門，就是二十五位菩薩，每位菩薩代表一個圓通法門，就是代表修學一個圓通法門。就想到文殊、普賢、善財到底是選擇哪個法門，因為法門這麼多，不可能每個同時都來學習，一定要選擇一門。後來發現原來善財童子五十三參，善財童子在文殊菩薩會下大徹大悟，就出去參學，第一參參德雲比丘，教他念佛，第一個善知識；最後一個，第五十三參是參普賢菩薩，</w:t>
      </w:r>
      <w:r>
        <w:t>普賢菩薩教善財十大願王導歸極樂。那個時候我們淨老和尚才明白，原來一部《華嚴經》，它主要的法門，一頭一尾，當中全部包括了，主要就是修學念佛法門。</w:t>
      </w:r>
      <w:r>
        <w:t xml:space="preserve"> </w:t>
      </w:r>
    </w:p>
    <w:p w14:paraId="07B5F492" w14:textId="77777777" w:rsidR="00FF1928" w:rsidRDefault="00FF1928">
      <w:pPr>
        <w:pStyle w:val="a3"/>
      </w:pPr>
      <w:r>
        <w:t xml:space="preserve">　　《楞嚴經》這個二十五圓通，第二十四個圓通就是念佛圓通，第二十五圓通是觀音菩薩的耳根圓通，二十四是大勢至菩薩念佛圓通，照這二十五個圓通法門排列的順序，應該觀音菩薩是排在第二位，眼、耳、鼻、舌、身、意，六根、六塵、六識、七大，觀音菩薩應該是第二個圓通，第二個調到最後一個，變成第二十五位，最後一個。這個就很明顯，《楞嚴經》文殊菩薩揀選圓通，選擇的就是觀世音菩薩的耳根圓通。我們今天也借了一下普陀山，大家都知道普陀山是觀世音菩薩的道場，中國四大名山，觀音菩薩的道場。拜觀音的人很多，知道觀音菩薩修學法門的人不多，但是大家都知道觀世音菩薩尋聲救苦，就是大慈大悲、救苦救難，拜的人非常多，真正認識的人並不多。要認識觀音菩薩，必須要去讀觀音的經典，聽觀世音菩薩的經典。《楞嚴經》觀音菩薩耳根圓通擺在最後一個，這個很明顯，大家看出來，擺在最後就代表是最殊勝的。就是對調，第二個跟第二十五個對調，換過來，那很明顯，文殊菩薩揀選圓通選觀音菩薩。為什麼選觀音菩薩？主要是我們娑婆世界眾生六根當中耳根最利，我們看跟聽比較起來，聽比較容易聽得明白。所以，耳根就比眼根要利，比其他的根也利，因此觀音菩薩這個法門就很契合我們娑婆世界的眾生，就是娑婆</w:t>
      </w:r>
      <w:r>
        <w:t>世界眾生絕大多數都是耳根比較利，耳根最利，所以選擇這個圓通。</w:t>
      </w:r>
      <w:r>
        <w:t xml:space="preserve"> </w:t>
      </w:r>
    </w:p>
    <w:p w14:paraId="6A743644" w14:textId="77777777" w:rsidR="00FF1928" w:rsidRDefault="00FF1928">
      <w:pPr>
        <w:pStyle w:val="a3"/>
      </w:pPr>
      <w:r>
        <w:t xml:space="preserve">　　大勢至菩薩照排列順序他原來是排列在第二十三位，二十四原來是彌勒菩薩，這個前後對調了一下，這個就不太明顯，一般我們大家沒有注意去看就看不太出來，因為它是前後互相對調。觀音菩薩跟第二十五位對調，那就很明顯。後來我們才明白，原來我們看到《楞嚴經》這個排列順序，知道二十五圓通是有兩個特別法門，一個是觀音菩薩的耳根圓通，另外一個就是大勢至菩薩的念佛圓通。觀音菩薩的耳根圓通契</w:t>
      </w:r>
      <w:r>
        <w:lastRenderedPageBreak/>
        <w:t>合我們娑婆世界的眾生，大勢至菩薩的念佛圓通是契合十方三世法界一切眾生的根機。所以，這二十五圓通是兩個特別法門，一個耳根圓通，觀世音菩薩的耳根圓通，跟大勢至菩薩的念佛圓通，是這兩個法門特別。</w:t>
      </w:r>
      <w:r>
        <w:t xml:space="preserve"> </w:t>
      </w:r>
    </w:p>
    <w:p w14:paraId="0752B582" w14:textId="77777777" w:rsidR="00FF1928" w:rsidRDefault="00FF1928">
      <w:pPr>
        <w:pStyle w:val="a3"/>
      </w:pPr>
      <w:r>
        <w:t xml:space="preserve">　　所以，我們淨老和尚講經講到《華嚴》，明白了，原來文殊、普賢選的主修法門都是念佛法門，在那個時候開始才真正對淨土生起信心。這些年又講《無量壽經科註》，講了四回，經文也講了十幾回，到了八十五歲才真正把《華嚴經》放下，現在專講《無量壽經》。把這個大經大論放下，自己最喜歡的放下，主要的理由就是年紀大了，八十五歲那年還在講《華嚴》，那個時候在實際禪寺。到八十五歲，覺得年紀大了，修學大經大論這些法門，自己想一想有沒有把握了生死，仔細想一想，沒有把握，後來才把這些大經大論徹底放下，專講《無量壽經》。晚年講的《無量壽經》，主要偏重在我們要怎麼念佛，這一生決定能夠往生到西方極樂世界，以修行念佛為一個重點，跟過去的講法又不同了。講到我們這一生要能真正往生西方極樂世界，過去也常講，但是沒有現在講得那麼多、那麼懇切、那麼深入，有很深度的提醒。所以，我們聽最近講的，對我們這一生往生西方極樂世界有很大的幫助。</w:t>
      </w:r>
      <w:r>
        <w:t xml:space="preserve"> </w:t>
      </w:r>
    </w:p>
    <w:p w14:paraId="0B09F7CC" w14:textId="77777777" w:rsidR="00FF1928" w:rsidRDefault="00FF1928">
      <w:pPr>
        <w:pStyle w:val="a3"/>
      </w:pPr>
      <w:r>
        <w:t xml:space="preserve">　　往生西方淨土，我們淨老和尚幾十年的講經也常講，最近講得更懇切了，無非還是兩句老話，一個看破、一個放下，講了幾十年。現在講的看破、放下跟過去講的，那個深度不一樣，話是一樣，但深度不一樣，現在講的愈講愈貼切。所以，我們聽最近講的，對我們看破、放下就有很大的幫助。這個也是給我們大家一個提醒，就是我們年紀大的人，我們這一生到世間來，沒有遇到佛法，那當然就不用說了，或者遇到佛法，他還沒有信心，或者學了佛，他也沒有修淨土，那些我們就不論。我們學了佛，又遇到淨土法門，又遇到夏蓮居老居士的會集本，更難得的就是《無量壽經》給我們講的，「遇善知識，聞法能行，難中之難，無過此難」。遇到淨土法門就很難，我們能相信也非常之難，我們相信，又能遇到善知識給我們開示，而且開示得這麼深入，這麼深廣，真的是難中之難，無過此難，真的不容易。我們有緣遇到，我們能夠接受，聽了能夠理解，這個真的是非常稀有，這絕對不是一般人，過去世在無量諸佛那裡種了深厚的善根，這一生因緣成熟了，我們遇到了，我們聽了能接受、能理解，肯依教奉行，這一生必定往生西方去作佛。</w:t>
      </w:r>
      <w:r>
        <w:t xml:space="preserve"> </w:t>
      </w:r>
    </w:p>
    <w:p w14:paraId="18741019" w14:textId="77777777" w:rsidR="00FF1928" w:rsidRDefault="00FF1928">
      <w:pPr>
        <w:pStyle w:val="a3"/>
      </w:pPr>
      <w:r>
        <w:t xml:space="preserve">　　現在我們要做的功夫，還是兩句老話，看破、放下。真能放得下，老實念佛，這個法門，你教理沒有通達，只要能老實念，就能成功。這個有例子可以給我們做榜樣，你看海賢老和尚，不認識字，一部經也沒聽過；早期我們淨老和尚講的，寧波觀宗寺諦老的剃度徒弟鍋漏匠，也是不認識字，念了三年，站著往生。這個就是告訴我們，只要能老實念，教理不懂，一樣可以往生。而且功夫像鍋漏匠、海賢老和尚這樣用得如理如法，不但能往生，而且品位都在上品，都達到上品上生。這是這個法門的一個特色，但是它的特色就是我們要不能懷疑、不夾雜、不間斷，老實念，這樣就成功了。一般講三年，那必定成功。如果依照《彌陀經》講，七天就成功了。我們為什麼念很久還沒有消息？問題都是在沒有徹底放下，這個世間的事還是有罣礙。所以，要從內心把這些放下，心裡就是念念繫念阿彌陀佛、繫念極樂世界，這個世間就隨緣而過，順境、逆境我們都隨緣而過，這樣老實念就成功了。</w:t>
      </w:r>
      <w:r>
        <w:t xml:space="preserve"> </w:t>
      </w:r>
    </w:p>
    <w:p w14:paraId="379A5165" w14:textId="77777777" w:rsidR="00FF1928" w:rsidRDefault="00FF1928">
      <w:pPr>
        <w:pStyle w:val="a3"/>
      </w:pPr>
      <w:r>
        <w:t xml:space="preserve">　　所以蕅益祖師給我們講，能不能往生在信願之有無，往生品位的高下在念佛功夫的淺深。我們是不是真願意往生到西方，如果真想去，不懷疑，相信，這樣念佛，一念、十念也可以往生。所以，印光祖師教我們十念法，這個我們也可以練習，從一數</w:t>
      </w:r>
      <w:r>
        <w:lastRenderedPageBreak/>
        <w:t>到十。如果一數到十，年紀大記不來，可以先數到三，再四到六，再七到十，也可以。或者用念珠念也可以。現在用念佛機來輔助也是很好。只要我們專心來念，都有這個效果，關鍵就是要放下這個世間這些雜念、妄念。總是要知道，世間這一切事都是無常、都是虛妄，《金剛經》講的「凡所有相，皆是虛妄」、「一切有為法，如夢幻泡影，如露亦如電，應作如是觀」。我們在世間這一切都不是真實的，我們只要保持一個隨緣，這樣我們就得自在了，就得解脫了。</w:t>
      </w:r>
      <w:r>
        <w:t xml:space="preserve"> </w:t>
      </w:r>
    </w:p>
    <w:p w14:paraId="36316004" w14:textId="77777777" w:rsidR="00FF1928" w:rsidRDefault="00FF1928">
      <w:pPr>
        <w:pStyle w:val="a3"/>
      </w:pPr>
      <w:r>
        <w:t xml:space="preserve">　　今天也是比較匆忙，時間比較匆忙。所以來跟大家見見面，講幾句話，主要我們還是互相勉勵。我們來念佛堂念佛，主要都上了年紀，印光祖師講人過了半百，就要多作內功，少作外功。外功就是外面的一些好事，就要減少了；內功就是我們要加強念佛，信願念佛，求生淨土，這個是人過了半百以後，要偏重在內功，偏重在念佛。像我已經六十七，過年六十八，也是老人了，現在很多人叫我老法師。所以，人家叫我們老法師，也就是告訴我們來日不多了。所以要趕快念佛，求生淨土，往生西方才能得無量壽。在我們這個世間，六道輪迴，壽命都非常短促；到極樂世界，我們才有足夠的時間來修行斷煩惱。所以，我們繫念主要是繫念西方極樂世界、繫念阿彌陀佛，念《彌陀經》、《無量壽經》，就是繫念西方極樂世界、繫念阿彌陀佛。念阿彌陀佛也是繫念西方極樂世界，念佛比較容易，比較方便，比較簡單。所以，我們《彌陀經》主張的就是「執持名號」。只要老實念，也不要管它念到哪一天才一心，只要我們這句佛號能夠把我們的貪瞋痴煩惱妄念伏住，馬上就跟阿彌陀佛起感應，我們這一生往生就有把握。所以我們現在要做的功課就是用佛號來伏我們的煩惱惑，伏惑，伏煩惱，伏斷煩惱。滅斷我們做不到，修學其他法門要滅斷煩惱，要斷見</w:t>
      </w:r>
      <w:r>
        <w:t>思惑，才能超越六道。我們淨土法門只要伏住，把它控制住，這樣信願念佛，就能帶業往生，往生到極樂世界再去修滅斷煩惱，那就容易了，分兩個階段。所以我們修淨土，大家一定要記住，就是要信願，要發願往生淨土。</w:t>
      </w:r>
      <w:r>
        <w:t xml:space="preserve"> </w:t>
      </w:r>
    </w:p>
    <w:p w14:paraId="1F3D4881" w14:textId="77777777" w:rsidR="00FF1928" w:rsidRDefault="00FF1928">
      <w:pPr>
        <w:pStyle w:val="a3"/>
      </w:pPr>
      <w:r>
        <w:t xml:space="preserve">　　今天也讓大家久等了，簡單跟大家講到這裡。過年也快到了，在這裡向大家拜個早年，祝大家新年吉祥，福慧增長，身心安康，法喜充滿。感謝大家的熱烈接待。阿彌陀佛。　　</w:t>
      </w:r>
    </w:p>
    <w:sectPr w:rsidR="00FF19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5D53" w14:textId="77777777" w:rsidR="00FF1928" w:rsidRDefault="00FF1928" w:rsidP="00847A5D">
      <w:r>
        <w:separator/>
      </w:r>
    </w:p>
  </w:endnote>
  <w:endnote w:type="continuationSeparator" w:id="0">
    <w:p w14:paraId="291B0348" w14:textId="77777777" w:rsidR="00FF1928" w:rsidRDefault="00FF1928" w:rsidP="00847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0E96" w14:textId="77777777" w:rsidR="00FF1928" w:rsidRDefault="00FF1928" w:rsidP="00847A5D">
      <w:r>
        <w:separator/>
      </w:r>
    </w:p>
  </w:footnote>
  <w:footnote w:type="continuationSeparator" w:id="0">
    <w:p w14:paraId="4F1236E3" w14:textId="77777777" w:rsidR="00FF1928" w:rsidRDefault="00FF1928" w:rsidP="00847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5D"/>
    <w:rsid w:val="007931EE"/>
    <w:rsid w:val="00847A5D"/>
    <w:rsid w:val="00FF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10E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A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A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A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A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