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3ACF" w14:textId="77777777" w:rsidR="00612F92" w:rsidRDefault="00612F92">
      <w:r>
        <w:t>悟道法師晨間講話</w:t>
      </w:r>
      <w:r>
        <w:t>—</w:t>
      </w:r>
      <w:r>
        <w:t xml:space="preserve">「壽命」的不同層次　　悟道法師主講　　（第二十集）　　</w:t>
      </w:r>
      <w:r>
        <w:t>2018/10/17</w:t>
      </w:r>
      <w:r>
        <w:t xml:space="preserve">　　華藏淨宗學會　　檔名：</w:t>
      </w:r>
      <w:r>
        <w:t xml:space="preserve">WD32-007-0020 </w:t>
      </w:r>
    </w:p>
    <w:p w14:paraId="5440D145" w14:textId="77777777" w:rsidR="00612F92" w:rsidRDefault="00612F92">
      <w:pPr>
        <w:pStyle w:val="a3"/>
      </w:pPr>
      <w:r>
        <w:t xml:space="preserve">　　諸位同修，大家上午好，阿彌陀佛！今天是我們例行性的讀誦《感應篇》。《感應篇》是道教修仙的基礎。這次我們到山西去參觀一個道觀，非常莊嚴。道家它最高的目標就是修成神仙，神仙最起碼他是地仙，長生不老。我那天在網路上看到有一個新聞，有一個人今年已經三百多歲了，他是清朝康熙年間的人。他們家在四川，有一次遇到洪水，把他們家人都沖散了，剩他一個人。他迷路了，在山裡面迷路，遇到一個道人來幫助他，這個道人就是他的師父，已經一千多歲了，前幾年才過世，是唐朝時候的人。他的師父告訴他，他看過兩千多歲的，在這個人間。在佛教裡面，古印度也有幾千歲的這些仙人。他這個修道的方法，他說很簡單，就是睡覺，一天到晚睡覺。看他講這個修道，修長生不老滿辛苦的，而且到人間來還規定要去討飯吃，也不能顯露他的事情，所以規矩也很嚴格。我那天網路上看，三百多歲了。這個三百多歲就是什麼？《感應篇》講地仙。天仙要一千三百善，地仙要修三百善。天仙比較高，天仙他可以飛升，我們看到那個道教，它畫個道人騎一個白鶴，然後就飛上天，羽化了，天仙。天仙的境界比較高，所以要累積一千三百件善事；地仙還在地面上，不能飛起來，所以三百件善事，但是他可以長生不老。的確有這樣的人，但是</w:t>
      </w:r>
      <w:r>
        <w:t>當然是不多。</w:t>
      </w:r>
      <w:r>
        <w:t xml:space="preserve"> </w:t>
      </w:r>
    </w:p>
    <w:p w14:paraId="55A91523" w14:textId="77777777" w:rsidR="00612F92" w:rsidRDefault="00612F92">
      <w:pPr>
        <w:pStyle w:val="a3"/>
      </w:pPr>
      <w:r>
        <w:t xml:space="preserve">　　道家他是修清淨無為，所以外國人、西洋人稱老子為自然科學之父，因為道家提倡「道法自然」。就是我們人的生活順乎大自然，那是最健康的，健康長壽；違反大自然，短命夭折。這個自然的基礎就是在《感應篇》，《感應篇》講的這些惡要避免，善要去修，這個就是順乎自然，這樣果報當然可以得到健康長壽。</w:t>
      </w:r>
      <w:r>
        <w:t xml:space="preserve"> </w:t>
      </w:r>
    </w:p>
    <w:p w14:paraId="529CCE15" w14:textId="77777777" w:rsidR="00612F92" w:rsidRDefault="00612F92">
      <w:pPr>
        <w:pStyle w:val="a3"/>
      </w:pPr>
      <w:r>
        <w:t xml:space="preserve">　　這是修仙的，仙還在六道裡面，不究竟，壽命長，但是總是有到的一天。古印度的這些仙人，最高他們修到非想非非想天，壽命是八萬四千大劫，那個不是算幾歲的。我們人道，我們這個娑婆世界的人道，人壽最長是八萬四千歲，就是人可以活八萬四千年，最短的人壽是十歲。現在是減劫，減劫就是釋迦牟尼佛出現在我們這個地球上，那個時候地球的人類平均壽命是一百歲，過一百年就減一歲。現在過了三千年，依照我們中國的算法是三千年，三千年就減掉三十歲，剩下七十歲。</w:t>
      </w:r>
      <w:r>
        <w:t xml:space="preserve"> </w:t>
      </w:r>
    </w:p>
    <w:p w14:paraId="649AEAD2" w14:textId="77777777" w:rsidR="00612F92" w:rsidRDefault="00612F92">
      <w:pPr>
        <w:pStyle w:val="a3"/>
      </w:pPr>
      <w:r>
        <w:t xml:space="preserve">　　現在很多人質疑，現代人醫學發達，壽命都很長，人生七十才開始，好像很長，好像壽命不止七十歲，現在活超過七十歲很多。但是我們要知道，它是講平均壽命、平均年齡，你總不能拿那個三百多歲的來算，現在還有三百多歲的。不是這樣算，是算平均年齡。平均年齡感覺好像也都滿長壽的，好像比我們小時候，那時候的人五、六十歲就很老了。大概我們俗話講，「人生七十古來稀」，人活到七十歲就很稀有了，一般都不到七十歲就往生了。自古以來大多數，當然不是說所有的人都是這樣，這是比較多，不到七十歲就往生了，所以才有這句話。但是我們現在醫學發達，好像超過七十歲的很多。我們剛才講這是平均壽命，你想一想，現在有七八十歲、八九十歲的，比以前多，沒有錯，但是很短命的也很多。最短的是什麼，大家知道嗎？墮胎。墮胎，他在母親肚子，在中國人算法就是一歲，一歲就死了，算虛歲一歲就死了。那現在墮胎有多少？聯合國有統計，一年全球五千萬；沒有登記的不算，是超過五千萬。你現在平均一下，我看七十歲都不到，是不是？所以我們佛法講的，這叫減劫，減劫就是過一百年減一歲、過一百年減一歲，一直減、一直減，減到人壽十歲。減到人壽十歲，那個時候的情況怎麼樣？那是看到人都殺的，不管是親戚還是</w:t>
      </w:r>
      <w:r>
        <w:t>什麼，</w:t>
      </w:r>
      <w:r>
        <w:lastRenderedPageBreak/>
        <w:t>他要保護自己，他會殺人。降到最低，十歲，那時候人心就會反思，再這樣下去就絕種了，剩下十歲，十歲這是平均年齡，就只有剩下十歲了。</w:t>
      </w:r>
      <w:r>
        <w:t xml:space="preserve"> </w:t>
      </w:r>
    </w:p>
    <w:p w14:paraId="262F6969" w14:textId="77777777" w:rsidR="00612F92" w:rsidRDefault="00612F92">
      <w:pPr>
        <w:pStyle w:val="a3"/>
      </w:pPr>
      <w:r>
        <w:t xml:space="preserve">　　為什麼減劫？這就是道家畫的那個太極，陰陽，太極生兩儀，兩儀生四象，四象生八卦，八八六十四，然後推展出去就無量無邊。在六道生死輪迴裡面，它就是一個輪迴，你看那個圓，就是一個輪迴，像車輪一樣，一個輪迴、一個輪轉。我們有一句話講，叫「物極必反」，在這種生滅現象到一個極端，然後它就返回來了。我們看看，十五月亮圓了，圓了慢慢又缺了，對不對？缺到最後快不見了，慢慢又圓起來。六道輪迴的現象就是這樣，人心也是這樣，人心就是一個善、一個惡，在六道裡面生死輪迴就是因為善惡業，善生三善道，惡生三惡道。</w:t>
      </w:r>
      <w:r>
        <w:t xml:space="preserve"> </w:t>
      </w:r>
    </w:p>
    <w:p w14:paraId="03EBA2F0" w14:textId="77777777" w:rsidR="00612F92" w:rsidRDefault="00612F92">
      <w:pPr>
        <w:pStyle w:val="a3"/>
      </w:pPr>
      <w:r>
        <w:t xml:space="preserve">　　我們為什麼一直減劫，壽命一直減？在《彌陀經》講，劫濁、見濁、煩惱濁、眾生濁、命濁，命濁就是生命非常短促、非常危脆的，叫命濁。為什麼減劫？因為這個地球人類，現在普遍的都是造十惡業多，修十善的少，絕大多數都是在造惡業，都是自私自利，都想自己，不管別人，造惡業。惡業一直造，惡業這種惡性循環一直造，大家都是造惡業的一個趨勢。在這個大環境，這麼多人造惡業，原來比較有善根的人也會受影響去造惡業，會受他們感染。因為每個人阿賴耶識都有善惡的種子，近朱則赤，近墨則黑，他就受影響，也去造惡業，所以就變成造惡業是一個趨勢。現在這個時代我們看看，真的一代比一代造的惡業要嚴重。我們用十年、十年來看，十年後的人造的惡業比十年前的人多，而且嚴重，因此壽命就一直減掉。在《太上感應篇》講「算盡則死」，就是一直造惡業，然後福祿壽命一直扣掉，扣到沒有就死了；如果造得更多更大的，那就提前，壽命沒到就死了，祿盡人亡。</w:t>
      </w:r>
      <w:r>
        <w:t xml:space="preserve"> </w:t>
      </w:r>
    </w:p>
    <w:p w14:paraId="01D670BD" w14:textId="77777777" w:rsidR="00612F92" w:rsidRDefault="00612F92">
      <w:pPr>
        <w:pStyle w:val="a3"/>
      </w:pPr>
      <w:r>
        <w:t xml:space="preserve">　　所以我們知道，現在我們是處在減劫當中，我們是在減少壽命的這個時節。因為大環境，大家都在造十惡業，提倡惡業；這個當中當然也有少數人提倡善業，但是力量敵不過造惡業，我們要認識現前的一個環境、一個情況。這樣壽命一直減，減到十歲，人就會反思，再下去不行了。所以他降到谷底、一個極端，知道不對了，要懺悔，慢慢又修善。這樣慢慢修，過一百年又加一歲、過一百年又加一歲，一直加，加到八萬四千歲，到個頂點了；到個頂點，又在造惡業，善業又慢慢減少。釋迦牟尼佛出現在我們現在這個世間，是處在減劫五濁惡世的時候，因為釋迦牟尼佛特別慈悲，所以他發願在五濁惡世減劫的時候來示現成佛。下一尊佛是彌勒佛，《彌勒菩薩下生經》講的，五十六億七千萬年之後。五十六億七千萬年之後，我們這個地球的人類是增劫，人的壽命增加到兩萬歲的時候，那時候彌勒佛出現在世間。增加就是大家一直修善，一直提升、一直提升，愈來愈好。彌勒菩薩他發願，他在增劫的時候來示現成佛，釋迦牟尼佛發願在減劫的時候來示現成佛，所以佛發的願不一樣。這些眾生都需要，在增劫的時候需要，減劫的時候當然也是需要佛來教化眾生。</w:t>
      </w:r>
      <w:r>
        <w:t xml:space="preserve"> </w:t>
      </w:r>
    </w:p>
    <w:p w14:paraId="1AAFA1D5" w14:textId="77777777" w:rsidR="00612F92" w:rsidRDefault="00612F92">
      <w:pPr>
        <w:pStyle w:val="a3"/>
      </w:pPr>
      <w:r>
        <w:t xml:space="preserve">　　所以我們現在是處在減劫當中。這就是一個循環，所以道家講的陰陽兩儀，物極必反，這是必然的，在六道生死輪迴裡面的一個規律，它的規律就這樣。人心善惡它就是個相對的，因為我們凡夫都執著，四相具足，因此就有這些現象出現。證了阿羅漢果，他四相破了；證了菩薩果位，他四相破了，四見也破了。阿羅漢破四相，但是四見還沒破。所以《金剛經》前半部講破四相，後半部講破四見。破四見，層次就更高了，菩薩。如果我們還沒有破四相之前，就是在六道，你修善修得很好，到一個頂點，你慢慢也會再造惡業。所以在六道裡面生死輪迴，佛跟我們講不究竟。我們修善，斷惡修善可以得到短暫的快樂，但是它有時間性的，當然有長有短。唯有遇到佛</w:t>
      </w:r>
      <w:r>
        <w:lastRenderedPageBreak/>
        <w:t>法才能得到究竟解脫，脫離六道，那這個問題統統解決了，不然生生世世就是要受這個輪迴之苦。輪迴就是很苦的事情，大家很無奈的事情，如果沒有佛、三寶出世，世間任何人，任何宗教、哲學、科學，都無法去解決這個問題。</w:t>
      </w:r>
      <w:r>
        <w:t xml:space="preserve"> </w:t>
      </w:r>
    </w:p>
    <w:p w14:paraId="5EE0316F" w14:textId="77777777" w:rsidR="00612F92" w:rsidRDefault="00612F92">
      <w:pPr>
        <w:pStyle w:val="a3"/>
      </w:pPr>
      <w:r>
        <w:t xml:space="preserve">　　所以我們有緣遇到佛法，我們要珍惜這一生，求超越。但是修一般的法門，我們這一生不太可能能夠超越的，因為你要超越六道，要斷見思惑，要斷得乾乾淨淨才能超越六道；要出離十法界，不但見思惑斷盡，塵沙惑也要斷盡，至少要破一品無明，你才超越十法界，到一真法界。一真法界後面還有四十一品無明，還要不斷的讓它消除到究竟才能證常寂光，回歸到常寂光，回歸到本性。這個很難，斷惑不容易，我們現在能做到的只有伏惑。斷煩惱有滅斷跟伏斷，一般法門，大乘小乘、顯宗密教，修行都要斷見思惑出離六道，破塵沙、無明出十法界，這個沒有例外的，條件就是這樣，那這個難度高。我們修西方淨土，伏惑就可以了，不用斷，一品惑都沒斷，但是我們只要能夠暫時把它控制得住，我們就可以超越。信願念佛就可以帶業往生，我們往生到極樂世界，到極樂世界再去滅斷。淨土它是分兩個階段。到極樂世界那肯定斷，第一個他無量壽，他沒有命濁，他也沒有眾生濁，世界環境好，沒有污染，也沒有煩惱，你在那邊要生氣都氣不起來；有這個煩惱種子，但是那個環境沒有讓你生氣、生貪瞋痴慢這種因緣，都是跟諸上善人在一起，一天到晚聽阿彌陀佛講經；沒有聽佛講經，那個風吹過來也在說法，那個樹也在說法，那個鳥也在說法，那個</w:t>
      </w:r>
      <w:r>
        <w:t>流水也在說法，你不開悟都不行，一定會開悟的，所以你那邊煩惱生不起來。</w:t>
      </w:r>
      <w:r>
        <w:t xml:space="preserve"> </w:t>
      </w:r>
    </w:p>
    <w:p w14:paraId="59D563FC" w14:textId="77777777" w:rsidR="00612F92" w:rsidRDefault="00612F92">
      <w:pPr>
        <w:pStyle w:val="a3"/>
      </w:pPr>
      <w:r>
        <w:t xml:space="preserve">　　壽命無量，有進無退，這個身體是蓮花化生，沒有生老病死，一往生就是身相跟佛一樣，紫磨真金色身，他不是胎生的。在我們這個六道裡面，胎生、卵生、濕生、化生，化生是最舒服的。天人也化生，但是地獄也是化生的，地獄化生就苦了。鬼道也有胎生的，畜生道有卵生的，也有胎生的。我們人道是胎生，天人是化生，化生就比較舒服。四生當中胎生最苦，濕生是蚊蟲、螞蟻那些。所以在我們六道裡面這四種生命，有情眾生四種生命，胎生、卵生、濕生、化生。極樂世界只有化生，沒有胎生、卵生、濕生，沒有，沒有三惡道，只有人天兩道。所以到那邊去無量壽，天天聽佛說法，六塵都在說法，很快一生就成佛。所以西方淨土是我們特別在末法時期，解決六道生死輪迴唯一的一個出路，捨棄這個路子，我們這一生靠自己修行，修任何法門，我們沒能力斷見思惑；不要說見思惑，斷一個見惑都做不到。蕅益祖師在《彌陀要解》講，斷見惑如斷四十里流的瀑布，這樣沖下來，你要把它一下截斷，你說談何容易？不容易，那個很強很強的。</w:t>
      </w:r>
      <w:r>
        <w:t xml:space="preserve"> </w:t>
      </w:r>
    </w:p>
    <w:p w14:paraId="6A69B3A1" w14:textId="77777777" w:rsidR="00612F92" w:rsidRDefault="00612F92">
      <w:pPr>
        <w:pStyle w:val="a3"/>
      </w:pPr>
      <w:r>
        <w:t xml:space="preserve">　　見惑這一關最難突破，所以蕅益祖師在《彌陀要解》講，同居土這關最難突破。每一尊佛都有四土，凡聖同居土、方便有餘土、實報莊嚴土、常寂光淨土，你要突破凡聖同居土，提升到阿羅漢方便有餘土，這一關最難突破。就是如果你有能力斷見惑，雖然還沒有出六道，但是你在人天兩道，不會墮三惡道。而且出離六道就有時間表了，他就可以預期了，最長，天上人間七次往返就思惑斷掉，根性比較利的可能不用那麼長，有人可能一生或者二、三生就斷了。但是要斷見惑，這個第一關，身見、邊見、見取見、戒禁取見、邪見，這五種見惑，八十八品，你要斷，這一關最難突破；這一關突破，超越六道就有時間表了。這一關我們生生世世修行突破不了，一品都斷不掉。第一個身見，執著這個身體是我，放不下。現在很多同修在網路上講怎麼吃、怎麼洗腸子、怎麼保養，這個身放不下。講是很簡單，你做不到。所以我們沒有靠信願念佛、帶業往生，我們這一生要超越六道，那是不太可能；當然不是說絕無可能，但是不太可能，難度太高。</w:t>
      </w:r>
      <w:r>
        <w:t xml:space="preserve"> </w:t>
      </w:r>
    </w:p>
    <w:p w14:paraId="741D15B4" w14:textId="77777777" w:rsidR="00612F92" w:rsidRDefault="00612F92">
      <w:pPr>
        <w:pStyle w:val="a3"/>
      </w:pPr>
      <w:r>
        <w:t xml:space="preserve">　　淨土就是方便，可以超越。我們現在修淨土要有把握，雖然不用斷惑，還是要伏惑。所以我們說「煩惱無盡誓願斷」，一個是滅斷，一個是伏斷，伏斷就是有定功，你把它伏住、控制住它的種子，它的根沒斷。伏斷比滅斷當然容易多了，但是它還是要有一點功夫。但是我們現在念佛功夫也很難得力，因為念佛要具足信願行，能不能往生在信願之有無，行是念佛，也不能缺少。行就是《彌陀經》講的執持名號，若一日到若七日一心不亂，這叫行。行當中還是有它一定的功夫在，就是讓你心不亂，然後得佛加持，臨終就見佛、就往生了。所以我們這個行，最起碼要伏惑，我們老和尚講經常講功夫成片。功夫成片，我們臨終就可以帶業往生，就有把握了；如果沒有念到功夫成片就沒把握，惑伏不住，臨終顛倒。</w:t>
      </w:r>
      <w:r>
        <w:t xml:space="preserve"> </w:t>
      </w:r>
    </w:p>
    <w:p w14:paraId="1AD6A203" w14:textId="77777777" w:rsidR="00612F92" w:rsidRDefault="00612F92">
      <w:pPr>
        <w:pStyle w:val="a3"/>
      </w:pPr>
      <w:r>
        <w:t xml:space="preserve">　　我們讀《太上感應篇》，李炳南老居士他有寫了幾個字，就是如果不是很通這種教理的人來修淨土，他不通教理，但是他能夠讀誦《感應篇》，依照《感應篇》來修，就可以幫助他念佛伏惑，伏煩惱。伏惑，我們跟佛就有感通了，感通我們就感受到阿彌陀佛的信息，佛光我們接上了。我們跟佛感通了，我們信心就堅定了。在還沒有跟佛取得感通之前，我們信心還是搖搖晃晃的，還是常常會有很多疑惑，這是我們同修大家必定要認識清楚。我們沒有真信發願要去西方，就是因為有懷疑，疑就是不信，半信半疑。為什麼半信半疑？因為你沒有跟佛取得感通。像現在老和尚常常讚歎劉素雲居士，她感通了，所以她在家裡修，她自己信心十足。《安士全書》周安士居士也是講，以前很多這種參禪的人到處去參訪善知識，阿彌陀佛今現在說法，為什麼不去參訪阿彌陀佛？在我們人間要參訪一個善知識，那也不容易，以前都要走路走很遠，為的就是參訪善知識。這個是提醒我們修淨宗的同修，我們一定要去參訪西方極樂世界阿彌陀佛這位大善知識，提醒我們信願念佛，求生淨土。《感應篇》幫助我們得功夫成片，有很大的幫助。所以我們不止說修個人天福報，在我們修淨土來講，幫助我們念佛功夫成片，信願帶業往生。</w:t>
      </w:r>
      <w:r>
        <w:t xml:space="preserve"> </w:t>
      </w:r>
    </w:p>
    <w:p w14:paraId="37121E3D" w14:textId="77777777" w:rsidR="00612F92" w:rsidRDefault="00612F92">
      <w:pPr>
        <w:pStyle w:val="a3"/>
      </w:pPr>
      <w:r>
        <w:t xml:space="preserve">　　好，今天我們就跟大家分享到此地，祝大家福慧增長，法喜充滿，阿彌陀佛！　　</w:t>
      </w:r>
    </w:p>
    <w:sectPr w:rsidR="00612F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DF67" w14:textId="77777777" w:rsidR="00612F92" w:rsidRDefault="00612F92" w:rsidP="00720ACA">
      <w:r>
        <w:separator/>
      </w:r>
    </w:p>
  </w:endnote>
  <w:endnote w:type="continuationSeparator" w:id="0">
    <w:p w14:paraId="63EEEC16" w14:textId="77777777" w:rsidR="00612F92" w:rsidRDefault="00612F92" w:rsidP="00720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E209C" w14:textId="77777777" w:rsidR="00612F92" w:rsidRDefault="00612F92" w:rsidP="00720ACA">
      <w:r>
        <w:separator/>
      </w:r>
    </w:p>
  </w:footnote>
  <w:footnote w:type="continuationSeparator" w:id="0">
    <w:p w14:paraId="1B4ADF42" w14:textId="77777777" w:rsidR="00612F92" w:rsidRDefault="00612F92" w:rsidP="00720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CA"/>
    <w:rsid w:val="00612F92"/>
    <w:rsid w:val="00720AC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158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A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A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A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A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